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109D" w14:textId="71F1A1D3" w:rsidR="00E90CA1" w:rsidRPr="00A0181E" w:rsidRDefault="00E90CA1" w:rsidP="00A0181E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7E00319F" w14:textId="77777777" w:rsidR="00E90CA1" w:rsidRPr="00A0181E" w:rsidRDefault="00E90CA1" w:rsidP="00A0181E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0DF06FA9" w14:textId="60B7457C" w:rsidR="00E90CA1" w:rsidRPr="00A0181E" w:rsidRDefault="00E90CA1" w:rsidP="00A0181E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№ 2</w:t>
      </w:r>
      <w:r w:rsidR="00610589"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7</w:t>
      </w:r>
    </w:p>
    <w:p w14:paraId="5BF85200" w14:textId="3CFF7A5F" w:rsidR="00E90CA1" w:rsidRPr="00A0181E" w:rsidRDefault="00E90CA1" w:rsidP="00A0181E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 w:rsidR="00610589"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4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1</w:t>
      </w:r>
      <w:r w:rsidR="009B284E"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5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,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30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37E8F2EF" w14:textId="77777777" w:rsidR="00610589" w:rsidRPr="00A0181E" w:rsidRDefault="00E90CA1" w:rsidP="00A0181E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7E17905B" w14:textId="71B1BA81" w:rsidR="00AC737E" w:rsidRPr="00A0181E" w:rsidRDefault="00610589" w:rsidP="00A0181E">
      <w:pPr>
        <w:jc w:val="both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063F1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1.</w:t>
      </w: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 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относно регистриране на застъпници на  ПП“ДПС“ в Общинска избирателна комисия Ямбол за участие в изборите за общински съветници и за кметове на 27 октомври 2019 г.</w:t>
      </w:r>
    </w:p>
    <w:p w14:paraId="722A6DA7" w14:textId="05FF1E6E" w:rsidR="00AC737E" w:rsidRPr="00A0181E" w:rsidRDefault="00E90CA1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Докладва :</w:t>
      </w:r>
      <w:r w:rsidR="009B284E"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 </w:t>
      </w:r>
      <w:r w:rsidR="00610589"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Младенка Николова</w:t>
      </w:r>
    </w:p>
    <w:p w14:paraId="62970ACF" w14:textId="77777777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</w:p>
    <w:p w14:paraId="425C6E11" w14:textId="3FAFF9CE" w:rsidR="009B284E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  <w:t>2.</w:t>
      </w: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 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относно регистриране на застъпници на ПП ,,Движение България на гражданите‘‘ в Общинска избирателна комисия Ямбол за участие в изборите за общински съветници и за кметове на 27 октомври 2019 г.</w:t>
      </w:r>
    </w:p>
    <w:p w14:paraId="293004D7" w14:textId="77777777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66E77B47" w14:textId="12F0BC29" w:rsidR="00E90CA1" w:rsidRPr="00A0181E" w:rsidRDefault="00E90CA1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 : </w:t>
      </w:r>
      <w:r w:rsidR="00610589" w:rsidRPr="00A0181E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Стоян Дойчев</w:t>
      </w:r>
    </w:p>
    <w:p w14:paraId="25091E62" w14:textId="1CA4C6B4" w:rsidR="00D47F4B" w:rsidRPr="00A0181E" w:rsidRDefault="00D47F4B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29C30CE0" w14:textId="42F01000" w:rsidR="009B284E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3. Проект решение относно регистриране на застъпници на ПП Българско Национално Обединение в Общинска избирателна комисия Ямбол за участие в изборите за общински съветници и за кметове на 27 Октомври 2019 г.</w:t>
      </w:r>
    </w:p>
    <w:p w14:paraId="539C5978" w14:textId="77777777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7735DEA6" w14:textId="09105BBF" w:rsidR="00D47F4B" w:rsidRPr="00A0181E" w:rsidRDefault="00D47F4B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 : </w:t>
      </w:r>
      <w:r w:rsidR="00610589" w:rsidRPr="00A0181E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Стоян Дойчев</w:t>
      </w:r>
    </w:p>
    <w:p w14:paraId="694FED2E" w14:textId="77777777" w:rsidR="00C12589" w:rsidRPr="00A0181E" w:rsidRDefault="00C12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5903CBA9" w14:textId="77777777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4. Формиране на единната номерация на 1(един) брой секция в МБАЛ „Св. Пантелеймон“ АД, определяне на броя на членовете и назначаване на състав на СИК в МБАЛ „Св. Пантелеймон“ АД, на територията на община Ямбол за произвеждане на изборите за общински съветници и за кметове на 27 октомври 2019 г.</w:t>
      </w:r>
    </w:p>
    <w:p w14:paraId="4CD1198C" w14:textId="77777777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25476D64" w14:textId="5201647A" w:rsidR="00C12589" w:rsidRPr="00A0181E" w:rsidRDefault="00C12589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Докладва : </w:t>
      </w:r>
      <w:r w:rsidR="00610589"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Мариана Гърдева</w:t>
      </w:r>
    </w:p>
    <w:p w14:paraId="39BC6811" w14:textId="77777777" w:rsidR="00C12589" w:rsidRPr="00A0181E" w:rsidRDefault="00C12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</w:p>
    <w:p w14:paraId="59712EE1" w14:textId="75128FDE" w:rsidR="00E90CA1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5. </w:t>
      </w:r>
      <w:r w:rsidR="00E90CA1"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Входяща поща.</w:t>
      </w:r>
    </w:p>
    <w:p w14:paraId="7ACC0707" w14:textId="77777777" w:rsidR="00CA6270" w:rsidRPr="00A0181E" w:rsidRDefault="00CA6270" w:rsidP="00A0181E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2996524D" w14:textId="409A73C5" w:rsidR="009B284E" w:rsidRPr="00A0181E" w:rsidRDefault="00E90CA1" w:rsidP="00A0181E">
      <w:pPr>
        <w:pStyle w:val="Default"/>
        <w:jc w:val="both"/>
        <w:rPr>
          <w:bCs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610589" w:rsidRPr="00A0181E">
        <w:rPr>
          <w:rStyle w:val="Strong"/>
          <w:b w:val="0"/>
          <w:color w:val="auto"/>
          <w:lang w:val="bg-BG"/>
        </w:rPr>
        <w:t xml:space="preserve">всички </w:t>
      </w:r>
      <w:r w:rsidR="009B284E" w:rsidRPr="00A0181E">
        <w:rPr>
          <w:rStyle w:val="Strong"/>
          <w:b w:val="0"/>
          <w:color w:val="auto"/>
          <w:lang w:val="bg-BG"/>
        </w:rPr>
        <w:t>1</w:t>
      </w:r>
      <w:r w:rsidR="00610589" w:rsidRPr="00A0181E">
        <w:rPr>
          <w:rStyle w:val="Strong"/>
          <w:b w:val="0"/>
          <w:color w:val="auto"/>
          <w:lang w:val="bg-BG"/>
        </w:rPr>
        <w:t>3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0" w:name="_Hlk22561431"/>
      <w:bookmarkStart w:id="1" w:name="_Hlk22895752"/>
      <w:bookmarkStart w:id="2" w:name="_Hlk22025372"/>
      <w:r w:rsidRPr="00A0181E">
        <w:rPr>
          <w:bCs/>
          <w:color w:val="auto"/>
          <w:lang w:val="bg-BG"/>
        </w:rPr>
        <w:t>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>Гюлшен Юсеинова, Мариана Гърдева, Светла Кирилова, Яна Първанова, Стоян Дойчев, Миглена Кочинова, Невена Спасова</w:t>
      </w:r>
      <w:r w:rsidR="003A0561" w:rsidRPr="00A0181E">
        <w:rPr>
          <w:bCs/>
          <w:color w:val="auto"/>
          <w:lang w:val="bg-BG"/>
        </w:rPr>
        <w:t>, Станимир Иванов, Ани Канева, Пенка Илиева</w:t>
      </w:r>
      <w:bookmarkEnd w:id="0"/>
      <w:r w:rsidR="00610589" w:rsidRPr="00A0181E">
        <w:rPr>
          <w:bCs/>
          <w:color w:val="auto"/>
          <w:lang w:val="bg-BG"/>
        </w:rPr>
        <w:t>, Младенка Николова, Драгомир Димитров</w:t>
      </w:r>
    </w:p>
    <w:bookmarkEnd w:id="1"/>
    <w:p w14:paraId="3C0121A4" w14:textId="77777777" w:rsidR="00E90CA1" w:rsidRPr="00A0181E" w:rsidRDefault="00E90CA1" w:rsidP="00A0181E">
      <w:pPr>
        <w:pStyle w:val="Default"/>
        <w:jc w:val="both"/>
        <w:rPr>
          <w:bCs/>
          <w:color w:val="auto"/>
          <w:lang w:val="bg-BG"/>
        </w:rPr>
      </w:pPr>
    </w:p>
    <w:p w14:paraId="127454EA" w14:textId="47F29509" w:rsidR="00E90CA1" w:rsidRPr="00A0181E" w:rsidRDefault="00E90CA1" w:rsidP="00A0181E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A7574B" w:rsidRPr="00A0181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0181E">
        <w:rPr>
          <w:rFonts w:ascii="Times New Roman" w:hAnsi="Times New Roman" w:cs="Times New Roman"/>
          <w:sz w:val="24"/>
          <w:szCs w:val="24"/>
        </w:rPr>
        <w:t>,30 ч. и бе водено от Екатерина Янева – Председател на Общинската избирателна комисия - Ямбол.</w:t>
      </w:r>
    </w:p>
    <w:p w14:paraId="13EA61AA" w14:textId="77777777" w:rsidR="00E90CA1" w:rsidRPr="00A0181E" w:rsidRDefault="00E90CA1" w:rsidP="00A0181E">
      <w:pPr>
        <w:pStyle w:val="Default"/>
        <w:jc w:val="both"/>
        <w:rPr>
          <w:color w:val="auto"/>
        </w:rPr>
      </w:pPr>
    </w:p>
    <w:bookmarkEnd w:id="2"/>
    <w:p w14:paraId="21B16344" w14:textId="4C9686EC" w:rsidR="00E90CA1" w:rsidRPr="00A0181E" w:rsidRDefault="00E90CA1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color w:val="auto"/>
          <w:lang w:val="bg-BG"/>
        </w:rPr>
        <w:t xml:space="preserve"> Колеги, откривам днешното заседание на Общинска </w:t>
      </w:r>
      <w:r w:rsidRPr="00A0181E">
        <w:rPr>
          <w:color w:val="auto"/>
        </w:rPr>
        <w:t>избирателна комисия</w:t>
      </w:r>
      <w:r w:rsidRPr="00A0181E">
        <w:rPr>
          <w:color w:val="auto"/>
          <w:lang w:val="bg-BG"/>
        </w:rPr>
        <w:t xml:space="preserve">. В зала присъстват </w:t>
      </w:r>
      <w:r w:rsidR="002D39C2" w:rsidRPr="00A0181E">
        <w:rPr>
          <w:color w:val="auto"/>
          <w:lang w:val="bg-BG"/>
        </w:rPr>
        <w:t>тринадесет</w:t>
      </w:r>
      <w:r w:rsidRPr="00A0181E">
        <w:rPr>
          <w:color w:val="auto"/>
          <w:lang w:val="bg-BG"/>
        </w:rPr>
        <w:t xml:space="preserve"> членове на комисията.</w:t>
      </w:r>
      <w:r w:rsidR="00765210" w:rsidRPr="00A0181E">
        <w:rPr>
          <w:color w:val="auto"/>
          <w:lang w:val="bg-BG"/>
        </w:rPr>
        <w:t xml:space="preserve"> </w:t>
      </w:r>
      <w:r w:rsidR="002D39C2" w:rsidRPr="00A0181E">
        <w:rPr>
          <w:color w:val="auto"/>
          <w:lang w:val="bg-BG"/>
        </w:rPr>
        <w:t xml:space="preserve">За </w:t>
      </w:r>
      <w:r w:rsidRPr="00A0181E">
        <w:rPr>
          <w:color w:val="auto"/>
          <w:lang w:val="bg-BG"/>
        </w:rPr>
        <w:t xml:space="preserve">отчитане на поименното гласуване предлагам колегата </w:t>
      </w:r>
      <w:r w:rsidR="00610589" w:rsidRPr="00A0181E">
        <w:rPr>
          <w:color w:val="auto"/>
          <w:lang w:val="bg-BG"/>
        </w:rPr>
        <w:t>Гюлшен Юсеинова</w:t>
      </w:r>
      <w:r w:rsidRPr="00A0181E">
        <w:rPr>
          <w:color w:val="auto"/>
          <w:lang w:val="bg-BG"/>
        </w:rPr>
        <w:t xml:space="preserve">. Имате ли </w:t>
      </w:r>
      <w:r w:rsidRPr="00A0181E">
        <w:rPr>
          <w:color w:val="auto"/>
          <w:lang w:val="bg-BG"/>
        </w:rPr>
        <w:lastRenderedPageBreak/>
        <w:t xml:space="preserve">някакви други предложения или </w:t>
      </w:r>
      <w:r w:rsidRPr="00A0181E">
        <w:rPr>
          <w:color w:val="auto"/>
        </w:rPr>
        <w:t>възражения</w:t>
      </w:r>
      <w:r w:rsidRPr="00A0181E">
        <w:rPr>
          <w:color w:val="auto"/>
          <w:lang w:val="bg-BG"/>
        </w:rPr>
        <w:t>? М</w:t>
      </w:r>
      <w:r w:rsidRPr="00A0181E">
        <w:rPr>
          <w:color w:val="auto"/>
        </w:rPr>
        <w:t>оля, който е съгласен</w:t>
      </w:r>
      <w:r w:rsidRPr="00A0181E">
        <w:rPr>
          <w:color w:val="auto"/>
          <w:lang w:val="bg-BG"/>
        </w:rPr>
        <w:t xml:space="preserve"> с така направеното от мен предложение да гласува!</w:t>
      </w:r>
    </w:p>
    <w:p w14:paraId="2D39FD7F" w14:textId="77777777" w:rsidR="00E90CA1" w:rsidRPr="00A0181E" w:rsidRDefault="00E90CA1" w:rsidP="00A0181E">
      <w:pPr>
        <w:pStyle w:val="Default"/>
        <w:ind w:firstLine="360"/>
        <w:jc w:val="both"/>
        <w:rPr>
          <w:color w:val="auto"/>
          <w:lang w:val="bg-BG"/>
        </w:rPr>
      </w:pPr>
      <w:bookmarkStart w:id="3" w:name="_Hlk18826961"/>
    </w:p>
    <w:p w14:paraId="6BEDF750" w14:textId="77777777" w:rsidR="00610589" w:rsidRPr="00A0181E" w:rsidRDefault="00610589" w:rsidP="00A0181E">
      <w:pPr>
        <w:pStyle w:val="Default"/>
        <w:jc w:val="both"/>
        <w:rPr>
          <w:bCs/>
          <w:color w:val="auto"/>
          <w:lang w:val="bg-BG"/>
        </w:rPr>
      </w:pPr>
      <w:bookmarkStart w:id="4" w:name="_Hlk22895926"/>
      <w:bookmarkStart w:id="5" w:name="_Hlk22026450"/>
      <w:r w:rsidRPr="00A0181E">
        <w:rPr>
          <w:b/>
          <w:bCs/>
          <w:color w:val="auto"/>
          <w:lang w:val="bg-BG"/>
        </w:rPr>
        <w:t>ГЮЛШЕН ЮСЕИНОВА</w:t>
      </w:r>
      <w:r w:rsidR="00E90CA1" w:rsidRPr="00A0181E">
        <w:rPr>
          <w:b/>
          <w:bCs/>
          <w:color w:val="auto"/>
          <w:lang w:val="bg-BG"/>
        </w:rPr>
        <w:t xml:space="preserve">: В зала </w:t>
      </w:r>
      <w:r w:rsidR="00833F82" w:rsidRPr="00A0181E">
        <w:rPr>
          <w:b/>
          <w:bCs/>
          <w:color w:val="auto"/>
          <w:lang w:val="bg-BG"/>
        </w:rPr>
        <w:t>1</w:t>
      </w:r>
      <w:r w:rsidRPr="00A0181E">
        <w:rPr>
          <w:b/>
          <w:bCs/>
          <w:color w:val="auto"/>
          <w:lang w:val="bg-BG"/>
        </w:rPr>
        <w:t>3</w:t>
      </w:r>
      <w:r w:rsidR="00E90CA1" w:rsidRPr="00A0181E">
        <w:rPr>
          <w:b/>
          <w:bCs/>
          <w:color w:val="auto"/>
          <w:lang w:val="bg-BG"/>
        </w:rPr>
        <w:t xml:space="preserve"> членове, гласували ЗА:</w:t>
      </w:r>
      <w:r w:rsidR="00E90CA1" w:rsidRPr="00A0181E">
        <w:rPr>
          <w:bCs/>
          <w:color w:val="auto"/>
          <w:lang w:val="bg-BG"/>
        </w:rPr>
        <w:t xml:space="preserve"> </w:t>
      </w:r>
      <w:bookmarkStart w:id="6" w:name="_Hlk22562890"/>
      <w:r w:rsidRPr="00A0181E">
        <w:rPr>
          <w:bCs/>
          <w:color w:val="auto"/>
          <w:lang w:val="bg-BG"/>
        </w:rPr>
        <w:t>Екатерина Янева,</w:t>
      </w:r>
      <w:r w:rsidRPr="00A0181E">
        <w:rPr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>Гюлшен Юсеинова, Мариана Гърдева, Светла Кирилова, Яна Първанова, Стоян Дойчев, Миглена Кочинова, Невена Спасова, Станимир Иванов, Ани Канева, Пенка Илиева, Младенка Николова, Драгомир Димитров</w:t>
      </w:r>
    </w:p>
    <w:bookmarkEnd w:id="6"/>
    <w:bookmarkEnd w:id="4"/>
    <w:p w14:paraId="465E0BEA" w14:textId="77777777" w:rsidR="00E90CA1" w:rsidRPr="00A0181E" w:rsidRDefault="00E90CA1" w:rsidP="00A0181E">
      <w:pPr>
        <w:pStyle w:val="Default"/>
        <w:jc w:val="both"/>
        <w:rPr>
          <w:color w:val="auto"/>
        </w:rPr>
      </w:pPr>
    </w:p>
    <w:p w14:paraId="20FBF05E" w14:textId="77777777" w:rsidR="00E90CA1" w:rsidRPr="00A0181E" w:rsidRDefault="00E90CA1" w:rsidP="00A0181E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A0181E">
        <w:rPr>
          <w:rFonts w:ascii="Times New Roman" w:hAnsi="Times New Roman" w:cs="Times New Roman"/>
          <w:sz w:val="24"/>
          <w:szCs w:val="24"/>
        </w:rPr>
        <w:t xml:space="preserve">яма. </w:t>
      </w:r>
    </w:p>
    <w:bookmarkEnd w:id="3"/>
    <w:bookmarkEnd w:id="5"/>
    <w:p w14:paraId="00BD7D51" w14:textId="6F5A9905" w:rsidR="0028439B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Колеги, предлагам да преминем </w:t>
      </w:r>
      <w:r w:rsidRPr="00A0181E">
        <w:rPr>
          <w:color w:val="auto"/>
        </w:rPr>
        <w:t>към разглеждането на точка първа от дневния ред</w:t>
      </w:r>
      <w:r w:rsidR="0028439B" w:rsidRPr="00A0181E">
        <w:rPr>
          <w:color w:val="auto"/>
          <w:lang w:val="bg-BG"/>
        </w:rPr>
        <w:t xml:space="preserve">. </w:t>
      </w:r>
      <w:r w:rsidRPr="00A0181E">
        <w:rPr>
          <w:rStyle w:val="Strong"/>
          <w:b w:val="0"/>
          <w:color w:val="auto"/>
          <w:lang w:val="bg-BG"/>
        </w:rPr>
        <w:t xml:space="preserve">Давам думата на </w:t>
      </w:r>
      <w:r w:rsidR="00610589" w:rsidRPr="00A0181E">
        <w:rPr>
          <w:rStyle w:val="Strong"/>
          <w:b w:val="0"/>
          <w:color w:val="auto"/>
          <w:lang w:val="bg-BG"/>
        </w:rPr>
        <w:t>Младенка Николова</w:t>
      </w:r>
      <w:r w:rsidRPr="00A0181E">
        <w:rPr>
          <w:rStyle w:val="Strong"/>
          <w:b w:val="0"/>
          <w:color w:val="auto"/>
          <w:lang w:val="bg-BG"/>
        </w:rPr>
        <w:t>.</w:t>
      </w:r>
    </w:p>
    <w:p w14:paraId="671959BD" w14:textId="6712F7A8" w:rsidR="00E90CA1" w:rsidRPr="00A0181E" w:rsidRDefault="00610589" w:rsidP="00A0181E">
      <w:pPr>
        <w:pStyle w:val="NormalWeb"/>
        <w:shd w:val="clear" w:color="auto" w:fill="FFFFFF"/>
        <w:spacing w:after="150"/>
        <w:jc w:val="both"/>
      </w:pPr>
      <w:r w:rsidRPr="00A0181E">
        <w:rPr>
          <w:rStyle w:val="Strong"/>
          <w:bCs w:val="0"/>
          <w:color w:val="auto"/>
        </w:rPr>
        <w:t>МЛАДЕНКА НИКОЛОВА</w:t>
      </w:r>
      <w:r w:rsidR="00E90CA1" w:rsidRPr="00A0181E">
        <w:rPr>
          <w:rStyle w:val="Strong"/>
          <w:bCs w:val="0"/>
          <w:color w:val="auto"/>
        </w:rPr>
        <w:t>:</w:t>
      </w:r>
      <w:r w:rsidR="00E90CA1" w:rsidRPr="00A0181E">
        <w:rPr>
          <w:rStyle w:val="Strong"/>
          <w:b w:val="0"/>
          <w:color w:val="auto"/>
        </w:rPr>
        <w:t xml:space="preserve"> </w:t>
      </w:r>
      <w:r w:rsidR="0028439B" w:rsidRPr="00A0181E">
        <w:rPr>
          <w:rStyle w:val="Strong"/>
          <w:b w:val="0"/>
          <w:color w:val="auto"/>
        </w:rPr>
        <w:t xml:space="preserve">Колеги, предлагам следния проект за решение: </w:t>
      </w:r>
    </w:p>
    <w:p w14:paraId="18655807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ОТНОСНО: регистриране на застъпници на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ПП „Движение за права и свободи“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Общинска избирателна комисия Ямбол за участие в изборите за общински съветници и за кметове на 2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октомври 201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</w:t>
      </w:r>
    </w:p>
    <w:p w14:paraId="02EED22C" w14:textId="2D06AAFA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Постъпило е заявление чрез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Иван Иванов Тодоров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упълномощен от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Мустафа Сали Карадайъ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послед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ния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качеството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му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председател на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ПП „ДПС“</w:t>
      </w:r>
      <w:r w:rsid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заведено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под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№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23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.2019   във входящия регистър на застъпниците на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ОИК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Ямбол, в което е обективирано искане за регистрация на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103/сто и три/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застъпни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ци за общински съветници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 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ъм подаденото заявление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приложен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списък на хартиен носител - 1 /един/ брой и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 технически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носител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1/един/ брой, съдържащ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имената и единния граждански номер на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103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сто и три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лица, които да бъдат регистрирани като застъпници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за общински съветници, както и 103 бр. декларации – приложение №75-МИ от изборните книжа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F019C5B" w14:textId="5D46ADB5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След извършена проверка на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подадените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документи и справка от „Информационно обслужване" АД на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представения със заявлението списък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установени несъответствия за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3/три/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от предложените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застъпника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поради което на същите следва да бъде отказан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 регистрация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14:paraId="1BD815A5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За останалите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100/сто/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предложени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застъпници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са налице всички законови предпоставки за извършване на регистрацият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 за общински съветници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14:paraId="191AA1DC" w14:textId="0A5295D6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гореизложеното и на основание чл.87, ал.1,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т.1 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т.18,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във вр. с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чл.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117, ал.3, ал.4 и ал.7 и чл.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118, ал. 2 от ИК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Решение №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1080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–МИ/1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.09.201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9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на ЦИК, Общинска избирателна комисия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Ямбол</w:t>
      </w:r>
    </w:p>
    <w:p w14:paraId="410E34E4" w14:textId="1D4ADC08" w:rsidR="00610589" w:rsidRPr="00A0181E" w:rsidRDefault="00610589" w:rsidP="00A018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590FD542" w14:textId="77777777" w:rsidR="00610589" w:rsidRPr="00A0181E" w:rsidRDefault="00610589" w:rsidP="00A0181E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РЕГИСТРИРА 100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/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сто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 ЗАСТЪПНИЦИ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на кандидатска листа за общински съветници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на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ПП „Движение за права и свободи“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за участие в изборите за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общински съветници и кмет на община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на 2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октомври 201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г., както следва: </w:t>
      </w:r>
    </w:p>
    <w:p w14:paraId="4F753B4A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W w:w="8212" w:type="dxa"/>
        <w:jc w:val="center"/>
        <w:tblLook w:val="04A0" w:firstRow="1" w:lastRow="0" w:firstColumn="1" w:lastColumn="0" w:noHBand="0" w:noVBand="1"/>
      </w:tblPr>
      <w:tblGrid>
        <w:gridCol w:w="1266"/>
        <w:gridCol w:w="6946"/>
      </w:tblGrid>
      <w:tr w:rsidR="00610589" w:rsidRPr="00A0181E" w14:paraId="7B142ABB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587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A0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№по ред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3A6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A0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</w:tr>
      <w:tr w:rsidR="00610589" w:rsidRPr="00A0181E" w14:paraId="58B1F538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3E8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90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Анастасия Георгиева Банова</w:t>
            </w:r>
          </w:p>
        </w:tc>
      </w:tr>
      <w:tr w:rsidR="00610589" w:rsidRPr="00A0181E" w14:paraId="3E39D4C1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4C3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93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Ангел Георгиев Ангелов</w:t>
            </w:r>
          </w:p>
        </w:tc>
      </w:tr>
      <w:tr w:rsidR="00610589" w:rsidRPr="00A0181E" w14:paraId="69DBDB20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2E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0F2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Антон Атанасов Рупчев</w:t>
            </w:r>
          </w:p>
        </w:tc>
      </w:tr>
      <w:tr w:rsidR="00610589" w:rsidRPr="00A0181E" w14:paraId="491C9CB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EE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D4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Атанас Андонов Атанасов</w:t>
            </w:r>
          </w:p>
        </w:tc>
      </w:tr>
      <w:tr w:rsidR="00610589" w:rsidRPr="00A0181E" w14:paraId="24822D2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18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E1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Атанас Вълчев Атанасов</w:t>
            </w:r>
          </w:p>
        </w:tc>
      </w:tr>
      <w:tr w:rsidR="00610589" w:rsidRPr="00A0181E" w14:paraId="429A09E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E6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A60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Банко Михайлов Банов</w:t>
            </w:r>
          </w:p>
        </w:tc>
      </w:tr>
      <w:tr w:rsidR="00610589" w:rsidRPr="00A0181E" w14:paraId="12DD2E8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8E9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7FD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Божан Георгиев Янков</w:t>
            </w:r>
          </w:p>
        </w:tc>
      </w:tr>
      <w:tr w:rsidR="00610589" w:rsidRPr="00A0181E" w14:paraId="2B662E3E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7E7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BC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Божидар Георгиев Катранджиев</w:t>
            </w:r>
          </w:p>
        </w:tc>
      </w:tr>
      <w:tr w:rsidR="00610589" w:rsidRPr="00A0181E" w14:paraId="326836F9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80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6EB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Божидар Симеонов Иванов</w:t>
            </w:r>
          </w:p>
        </w:tc>
      </w:tr>
      <w:tr w:rsidR="00610589" w:rsidRPr="00A0181E" w14:paraId="292CB5F4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A8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0A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Бойка Господинова Стоянова</w:t>
            </w:r>
          </w:p>
        </w:tc>
      </w:tr>
      <w:tr w:rsidR="00610589" w:rsidRPr="00A0181E" w14:paraId="4CFC7182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49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6B4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Борис Колев Борисов</w:t>
            </w:r>
          </w:p>
        </w:tc>
      </w:tr>
      <w:tr w:rsidR="00610589" w:rsidRPr="00A0181E" w14:paraId="4B957E7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A5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52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Боряна Станева Стоянова</w:t>
            </w:r>
          </w:p>
        </w:tc>
      </w:tr>
      <w:tr w:rsidR="00610589" w:rsidRPr="00A0181E" w14:paraId="0FA34F62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290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8E92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Ваня Вълкова Димитрова</w:t>
            </w:r>
          </w:p>
        </w:tc>
      </w:tr>
      <w:tr w:rsidR="00610589" w:rsidRPr="00A0181E" w14:paraId="2F0A53F1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C0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4B8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Ваня Павлова Димитрова</w:t>
            </w:r>
          </w:p>
        </w:tc>
      </w:tr>
      <w:tr w:rsidR="00610589" w:rsidRPr="00A0181E" w14:paraId="17C2BB22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A0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D72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Василка Събева Кирова </w:t>
            </w:r>
          </w:p>
        </w:tc>
      </w:tr>
      <w:tr w:rsidR="00610589" w:rsidRPr="00A0181E" w14:paraId="37217108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BC6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5F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Венета Владинова Вълкова</w:t>
            </w:r>
          </w:p>
        </w:tc>
      </w:tr>
      <w:tr w:rsidR="00610589" w:rsidRPr="00A0181E" w14:paraId="7DF5184D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160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C8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Весела Иванова Божкова</w:t>
            </w:r>
          </w:p>
        </w:tc>
      </w:tr>
      <w:tr w:rsidR="00610589" w:rsidRPr="00A0181E" w14:paraId="02ACBD41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4A3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1C5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Веселка Панайотова Атанасова</w:t>
            </w:r>
          </w:p>
        </w:tc>
      </w:tr>
      <w:tr w:rsidR="00610589" w:rsidRPr="00A0181E" w14:paraId="0892016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07F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155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Георги Иванов Кючуков</w:t>
            </w:r>
          </w:p>
        </w:tc>
      </w:tr>
      <w:tr w:rsidR="00610589" w:rsidRPr="00A0181E" w14:paraId="7218EF2F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D4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419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Георги Любомиров Робев</w:t>
            </w:r>
          </w:p>
        </w:tc>
      </w:tr>
      <w:tr w:rsidR="00610589" w:rsidRPr="00A0181E" w14:paraId="503988F9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56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F5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Гина Ангелова Ангелова</w:t>
            </w:r>
          </w:p>
        </w:tc>
      </w:tr>
      <w:tr w:rsidR="00610589" w:rsidRPr="00A0181E" w14:paraId="5548639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A208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41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Господинка Атанасова Георгиева</w:t>
            </w:r>
          </w:p>
        </w:tc>
      </w:tr>
      <w:tr w:rsidR="00610589" w:rsidRPr="00A0181E" w14:paraId="0D8617B8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41A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FE3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Деян Иванов Иванов</w:t>
            </w:r>
          </w:p>
        </w:tc>
      </w:tr>
      <w:tr w:rsidR="00610589" w:rsidRPr="00A0181E" w14:paraId="6DBF67EA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21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B7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Димитрина Георгиева Стоянова</w:t>
            </w:r>
          </w:p>
        </w:tc>
      </w:tr>
      <w:tr w:rsidR="00610589" w:rsidRPr="00A0181E" w14:paraId="4AE6711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5F5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73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Димитър Георгиев Люцканов</w:t>
            </w:r>
          </w:p>
        </w:tc>
      </w:tr>
      <w:tr w:rsidR="00610589" w:rsidRPr="00A0181E" w14:paraId="04987E8A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0E8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BD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Димитър Събев Димитров</w:t>
            </w:r>
          </w:p>
        </w:tc>
      </w:tr>
      <w:tr w:rsidR="00610589" w:rsidRPr="00A0181E" w14:paraId="0764B9E2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44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77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Дина Кирова Иванова</w:t>
            </w:r>
          </w:p>
        </w:tc>
      </w:tr>
      <w:tr w:rsidR="00610589" w:rsidRPr="00A0181E" w14:paraId="0DC05B9E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3E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966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Добра Русчева Шопова</w:t>
            </w:r>
          </w:p>
        </w:tc>
      </w:tr>
      <w:tr w:rsidR="00610589" w:rsidRPr="00A0181E" w14:paraId="443A015E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09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93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Донка Георгиева Джеджева</w:t>
            </w:r>
          </w:p>
        </w:tc>
      </w:tr>
      <w:tr w:rsidR="00610589" w:rsidRPr="00A0181E" w14:paraId="673B4F84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832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FD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Елена Недялкова Нейчева</w:t>
            </w:r>
          </w:p>
        </w:tc>
      </w:tr>
      <w:tr w:rsidR="00610589" w:rsidRPr="00A0181E" w14:paraId="67A7D5B7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65E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4BD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Еленка Стефанова Петкова</w:t>
            </w:r>
          </w:p>
        </w:tc>
      </w:tr>
      <w:tr w:rsidR="00610589" w:rsidRPr="00A0181E" w14:paraId="776007A0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06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B2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Емилия Георгиева Колева</w:t>
            </w:r>
          </w:p>
        </w:tc>
      </w:tr>
      <w:tr w:rsidR="00610589" w:rsidRPr="00A0181E" w14:paraId="164D8173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842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BB5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Жаклин Тодорова Генова</w:t>
            </w:r>
          </w:p>
        </w:tc>
      </w:tr>
      <w:tr w:rsidR="00610589" w:rsidRPr="00A0181E" w14:paraId="70D2BCA2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CE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E9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Желязка Михайлова Димитрова</w:t>
            </w:r>
          </w:p>
        </w:tc>
      </w:tr>
      <w:tr w:rsidR="00610589" w:rsidRPr="00A0181E" w14:paraId="07098E28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DE2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AD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Иван Димов Стоянов</w:t>
            </w:r>
          </w:p>
        </w:tc>
      </w:tr>
      <w:tr w:rsidR="00610589" w:rsidRPr="00A0181E" w14:paraId="0823DAF2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0D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2D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Иван Стойчев Иванов</w:t>
            </w:r>
          </w:p>
        </w:tc>
      </w:tr>
      <w:tr w:rsidR="00610589" w:rsidRPr="00A0181E" w14:paraId="3AB5FFD7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02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2E8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Иван Христов Джеджев</w:t>
            </w:r>
          </w:p>
        </w:tc>
      </w:tr>
      <w:tr w:rsidR="00610589" w:rsidRPr="00A0181E" w14:paraId="6ED49117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19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AF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Иванка Христова Апостолова</w:t>
            </w:r>
          </w:p>
        </w:tc>
      </w:tr>
      <w:tr w:rsidR="00610589" w:rsidRPr="00A0181E" w14:paraId="62AB82FF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000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93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Илия Кръстев Илиев</w:t>
            </w:r>
          </w:p>
        </w:tc>
      </w:tr>
      <w:tr w:rsidR="00610589" w:rsidRPr="00A0181E" w14:paraId="7823919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FC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74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Йовка Вълкова Андонова</w:t>
            </w:r>
          </w:p>
        </w:tc>
      </w:tr>
      <w:tr w:rsidR="00610589" w:rsidRPr="00A0181E" w14:paraId="1079B962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F99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F1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Йовка Динева Великова</w:t>
            </w:r>
          </w:p>
        </w:tc>
      </w:tr>
      <w:tr w:rsidR="00610589" w:rsidRPr="00A0181E" w14:paraId="3F7679B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A0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C59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Йордан Андреев Йорданов</w:t>
            </w:r>
          </w:p>
        </w:tc>
      </w:tr>
      <w:tr w:rsidR="00610589" w:rsidRPr="00A0181E" w14:paraId="77A73B1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F94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29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Йордан Димов Киров</w:t>
            </w:r>
          </w:p>
        </w:tc>
      </w:tr>
      <w:tr w:rsidR="00610589" w:rsidRPr="00A0181E" w14:paraId="718A7F9D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63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31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Йордана Стойкова Апостолова</w:t>
            </w:r>
          </w:p>
        </w:tc>
      </w:tr>
      <w:tr w:rsidR="00610589" w:rsidRPr="00A0181E" w14:paraId="6C7283BA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4B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17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Катя Станева Чалъкова</w:t>
            </w:r>
          </w:p>
        </w:tc>
      </w:tr>
      <w:tr w:rsidR="00610589" w:rsidRPr="00A0181E" w14:paraId="6BBEBBA4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71A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478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Керанка Георгиева Абрашева</w:t>
            </w:r>
          </w:p>
        </w:tc>
      </w:tr>
      <w:tr w:rsidR="00610589" w:rsidRPr="00A0181E" w14:paraId="1604AEE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7F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2B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Керинка Стефанова Саллакова</w:t>
            </w:r>
          </w:p>
        </w:tc>
      </w:tr>
      <w:tr w:rsidR="00610589" w:rsidRPr="00A0181E" w14:paraId="3DCC2F0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4AC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E1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Кортеза Атанасова Димитрова</w:t>
            </w:r>
          </w:p>
        </w:tc>
      </w:tr>
      <w:tr w:rsidR="00610589" w:rsidRPr="00A0181E" w14:paraId="2B351582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D96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D7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Красимира Георгиева Динева</w:t>
            </w:r>
          </w:p>
        </w:tc>
      </w:tr>
      <w:tr w:rsidR="00610589" w:rsidRPr="00A0181E" w14:paraId="2E9533AF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3E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1B2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Кръстина Христова Апостолова</w:t>
            </w:r>
          </w:p>
        </w:tc>
      </w:tr>
      <w:tr w:rsidR="00610589" w:rsidRPr="00A0181E" w14:paraId="2CE4FF63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80D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24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Лена Ангелова Янкова</w:t>
            </w:r>
          </w:p>
        </w:tc>
      </w:tr>
      <w:tr w:rsidR="00610589" w:rsidRPr="00A0181E" w14:paraId="23A1A20B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3A8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46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Мариана Стоянова Чанкова</w:t>
            </w:r>
          </w:p>
        </w:tc>
      </w:tr>
      <w:tr w:rsidR="00610589" w:rsidRPr="00A0181E" w14:paraId="623D3807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47E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375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Марийка Иванова Крътова</w:t>
            </w:r>
          </w:p>
        </w:tc>
      </w:tr>
      <w:tr w:rsidR="00610589" w:rsidRPr="00A0181E" w14:paraId="2A0DD17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4C5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F3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Марина Николова Атанасова</w:t>
            </w:r>
          </w:p>
        </w:tc>
      </w:tr>
      <w:tr w:rsidR="00610589" w:rsidRPr="00A0181E" w14:paraId="1ECD4A68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93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255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Мария Георгиева Вълева</w:t>
            </w:r>
          </w:p>
        </w:tc>
      </w:tr>
      <w:tr w:rsidR="00610589" w:rsidRPr="00A0181E" w14:paraId="122CF6A9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3C6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70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Мария Колева Василева</w:t>
            </w:r>
          </w:p>
        </w:tc>
      </w:tr>
      <w:tr w:rsidR="00610589" w:rsidRPr="00A0181E" w14:paraId="4CDA52AE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252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51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Мария Колева Вълкова</w:t>
            </w:r>
          </w:p>
        </w:tc>
      </w:tr>
      <w:tr w:rsidR="00610589" w:rsidRPr="00A0181E" w14:paraId="35DD38B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50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3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Мария Колева Вътева</w:t>
            </w:r>
          </w:p>
        </w:tc>
      </w:tr>
      <w:tr w:rsidR="00610589" w:rsidRPr="00A0181E" w14:paraId="548891A4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6CB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971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Мария Стоянова Добрева</w:t>
            </w:r>
          </w:p>
        </w:tc>
      </w:tr>
      <w:tr w:rsidR="00610589" w:rsidRPr="00A0181E" w14:paraId="511FB74A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3F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7A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МАРИАНА ИВАНОВА КАТРАНДЖИЕВА</w:t>
            </w: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-</w:t>
            </w: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ГОСПОДИНОВА</w:t>
            </w:r>
          </w:p>
        </w:tc>
      </w:tr>
      <w:tr w:rsidR="00610589" w:rsidRPr="00A0181E" w14:paraId="3EE2841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64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352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Минка Добрева Коева</w:t>
            </w:r>
          </w:p>
        </w:tc>
      </w:tr>
      <w:tr w:rsidR="00610589" w:rsidRPr="00A0181E" w14:paraId="3CAB771B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F6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5C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Мира Димитрова Комитова</w:t>
            </w:r>
          </w:p>
        </w:tc>
      </w:tr>
      <w:tr w:rsidR="00610589" w:rsidRPr="00A0181E" w14:paraId="5E2D1487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20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B3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Митка Димитрова Илчева</w:t>
            </w:r>
          </w:p>
        </w:tc>
      </w:tr>
      <w:tr w:rsidR="00610589" w:rsidRPr="00A0181E" w14:paraId="5890F3B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77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30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Митка Дойчева Динева</w:t>
            </w:r>
          </w:p>
        </w:tc>
      </w:tr>
      <w:tr w:rsidR="00610589" w:rsidRPr="00A0181E" w14:paraId="2436F34F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1B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80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Митко Василев Тенев</w:t>
            </w:r>
          </w:p>
        </w:tc>
      </w:tr>
      <w:tr w:rsidR="00610589" w:rsidRPr="00A0181E" w14:paraId="7F13BB4B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1D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5BD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Митко Петков Колев</w:t>
            </w:r>
          </w:p>
        </w:tc>
      </w:tr>
      <w:tr w:rsidR="00610589" w:rsidRPr="00A0181E" w14:paraId="4CDB11C4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B2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BC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Михаил Здравков Иванов</w:t>
            </w:r>
          </w:p>
        </w:tc>
      </w:tr>
      <w:tr w:rsidR="00610589" w:rsidRPr="00A0181E" w14:paraId="0D6BCCCD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722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0B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Михал Михалев Димитров</w:t>
            </w:r>
          </w:p>
        </w:tc>
      </w:tr>
      <w:tr w:rsidR="00610589" w:rsidRPr="00A0181E" w14:paraId="3E2E5054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2A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B7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Моника Христова Колева</w:t>
            </w:r>
          </w:p>
        </w:tc>
      </w:tr>
      <w:tr w:rsidR="00610589" w:rsidRPr="00A0181E" w14:paraId="3F47EADF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84C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8D1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Нели Сандева Атанасова</w:t>
            </w:r>
          </w:p>
        </w:tc>
      </w:tr>
      <w:tr w:rsidR="00610589" w:rsidRPr="00A0181E" w14:paraId="0E5D08B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515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8C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Николай Господинов Божков</w:t>
            </w:r>
          </w:p>
        </w:tc>
      </w:tr>
      <w:tr w:rsidR="00610589" w:rsidRPr="00A0181E" w14:paraId="6E003BB9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A3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A45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Николай Христов Колев</w:t>
            </w:r>
          </w:p>
        </w:tc>
      </w:tr>
      <w:tr w:rsidR="00610589" w:rsidRPr="00A0181E" w14:paraId="3C70A2E0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295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458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Пена Димитрова Драганова</w:t>
            </w:r>
          </w:p>
        </w:tc>
      </w:tr>
      <w:tr w:rsidR="00610589" w:rsidRPr="00A0181E" w14:paraId="18F87476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39F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F40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Петко Любчев Динев</w:t>
            </w:r>
          </w:p>
        </w:tc>
      </w:tr>
      <w:tr w:rsidR="00610589" w:rsidRPr="00A0181E" w14:paraId="1D2838F5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F4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04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Петя Петрова Христова</w:t>
            </w:r>
          </w:p>
        </w:tc>
      </w:tr>
      <w:tr w:rsidR="00610589" w:rsidRPr="00A0181E" w14:paraId="32920E57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37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817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Пламен Велков Стойков</w:t>
            </w:r>
          </w:p>
        </w:tc>
      </w:tr>
      <w:tr w:rsidR="00610589" w:rsidRPr="00A0181E" w14:paraId="7D1853B5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93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BC7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Рада Стратиева Данева</w:t>
            </w:r>
          </w:p>
        </w:tc>
      </w:tr>
      <w:tr w:rsidR="00610589" w:rsidRPr="00A0181E" w14:paraId="094AB2B3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3A38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CB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Радка Стойчева Борисова</w:t>
            </w:r>
          </w:p>
        </w:tc>
      </w:tr>
      <w:tr w:rsidR="00610589" w:rsidRPr="00A0181E" w14:paraId="7307FB18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DC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B32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Росен Димитров Тончев</w:t>
            </w:r>
          </w:p>
        </w:tc>
      </w:tr>
      <w:tr w:rsidR="00610589" w:rsidRPr="00A0181E" w14:paraId="18F22FCD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ED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5B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Румен Василев Щилиянов</w:t>
            </w:r>
          </w:p>
        </w:tc>
      </w:tr>
      <w:tr w:rsidR="00610589" w:rsidRPr="00A0181E" w14:paraId="5954CCD5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8F4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5C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Руска Колева Ташкова</w:t>
            </w:r>
          </w:p>
        </w:tc>
      </w:tr>
      <w:tr w:rsidR="00610589" w:rsidRPr="00A0181E" w14:paraId="41EAE993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A8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1E8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Славка Стоянова Йорданова</w:t>
            </w:r>
          </w:p>
        </w:tc>
      </w:tr>
      <w:tr w:rsidR="00610589" w:rsidRPr="00A0181E" w14:paraId="1A2E5354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FA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D59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Станка Атанасова Топалова</w:t>
            </w:r>
          </w:p>
        </w:tc>
      </w:tr>
      <w:tr w:rsidR="00610589" w:rsidRPr="00A0181E" w14:paraId="6DE6651D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8B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A49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Стефка Димитрова Василева</w:t>
            </w:r>
          </w:p>
        </w:tc>
      </w:tr>
      <w:tr w:rsidR="00610589" w:rsidRPr="00A0181E" w14:paraId="442753B8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55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0F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Стоян Недков Митев</w:t>
            </w:r>
          </w:p>
        </w:tc>
      </w:tr>
      <w:tr w:rsidR="00610589" w:rsidRPr="00A0181E" w14:paraId="2E0A5980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985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AA3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Стоянка Янкова Георгиева</w:t>
            </w:r>
          </w:p>
        </w:tc>
      </w:tr>
      <w:tr w:rsidR="00610589" w:rsidRPr="00A0181E" w14:paraId="30DCD01C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2A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25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Таню Петров Вълков</w:t>
            </w:r>
          </w:p>
        </w:tc>
      </w:tr>
      <w:tr w:rsidR="00610589" w:rsidRPr="00A0181E" w14:paraId="386337DB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7E1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45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Татяна Желязкова Найденова</w:t>
            </w:r>
          </w:p>
        </w:tc>
      </w:tr>
      <w:tr w:rsidR="00610589" w:rsidRPr="00A0181E" w14:paraId="452E501D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9EC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5E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Теменужка Иванова Катранджиева</w:t>
            </w:r>
          </w:p>
        </w:tc>
      </w:tr>
      <w:tr w:rsidR="00610589" w:rsidRPr="00A0181E" w14:paraId="4E7840FA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6E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25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Тонка Георгиева Великова</w:t>
            </w:r>
          </w:p>
        </w:tc>
      </w:tr>
      <w:tr w:rsidR="00610589" w:rsidRPr="00A0181E" w14:paraId="57EDEB58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987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679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Тонка Димитрова Кючукова</w:t>
            </w:r>
          </w:p>
        </w:tc>
      </w:tr>
      <w:tr w:rsidR="00610589" w:rsidRPr="00A0181E" w14:paraId="47ECCC23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BB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9D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Тотка Иванова Тодорова</w:t>
            </w:r>
          </w:p>
        </w:tc>
      </w:tr>
      <w:tr w:rsidR="00610589" w:rsidRPr="00A0181E" w14:paraId="511D31FE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78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81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Тошка Иванова Стойкова</w:t>
            </w:r>
          </w:p>
        </w:tc>
      </w:tr>
      <w:tr w:rsidR="00610589" w:rsidRPr="00A0181E" w14:paraId="2D8358BA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A7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FF6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Тошка Стойкова Иванова</w:t>
            </w:r>
          </w:p>
        </w:tc>
      </w:tr>
      <w:tr w:rsidR="00610589" w:rsidRPr="00A0181E" w14:paraId="3EC589A4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904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3F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Трендафил Николов Манолов</w:t>
            </w:r>
          </w:p>
        </w:tc>
      </w:tr>
      <w:tr w:rsidR="00610589" w:rsidRPr="00A0181E" w14:paraId="795ACA90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10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8B53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Христина Иванова Христова</w:t>
            </w:r>
          </w:p>
        </w:tc>
      </w:tr>
      <w:tr w:rsidR="00610589" w:rsidRPr="00A0181E" w14:paraId="78990CB0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E73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921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Цвета Славова Господинова</w:t>
            </w:r>
          </w:p>
        </w:tc>
      </w:tr>
      <w:tr w:rsidR="00610589" w:rsidRPr="00A0181E" w14:paraId="3C4C8389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CB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D77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Цветан Иванов Димитров</w:t>
            </w:r>
          </w:p>
        </w:tc>
      </w:tr>
      <w:tr w:rsidR="00610589" w:rsidRPr="00A0181E" w14:paraId="08EB92FB" w14:textId="77777777" w:rsidTr="00610589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86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64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Цветомира Валентинова Петрова</w:t>
            </w:r>
          </w:p>
        </w:tc>
      </w:tr>
      <w:tr w:rsidR="00610589" w:rsidRPr="00A0181E" w14:paraId="67E0A386" w14:textId="77777777" w:rsidTr="00610589">
        <w:trPr>
          <w:trHeight w:val="33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AE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23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Янка Великова Атанасова</w:t>
            </w:r>
          </w:p>
        </w:tc>
      </w:tr>
    </w:tbl>
    <w:p w14:paraId="2FEE3E52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61D9A62E" w14:textId="77777777" w:rsidR="00610589" w:rsidRPr="00A0181E" w:rsidRDefault="00610589" w:rsidP="00A0181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Издава удостоверения на регистрираните застъпници.</w:t>
      </w:r>
    </w:p>
    <w:p w14:paraId="75C91D1B" w14:textId="77777777" w:rsidR="00610589" w:rsidRPr="00A0181E" w:rsidRDefault="00610589" w:rsidP="00A0181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Отказва да регистрира: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3F6E9250" w14:textId="3069F7EC" w:rsidR="00610589" w:rsidRPr="00A0181E" w:rsidRDefault="00610589" w:rsidP="00A018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3.1.Марийка Златева Пенчева </w:t>
      </w:r>
    </w:p>
    <w:p w14:paraId="0FEFEA7F" w14:textId="6C58EC5A" w:rsidR="00610589" w:rsidRPr="00A0181E" w:rsidRDefault="00610589" w:rsidP="00A018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3.2.Митко Петков Колев </w:t>
      </w:r>
    </w:p>
    <w:p w14:paraId="0203BF0A" w14:textId="0A8C13FA" w:rsidR="00610589" w:rsidRPr="00A0181E" w:rsidRDefault="00610589" w:rsidP="00A018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3.3.Радка Колева Ташкова</w:t>
      </w:r>
      <w:r w:rsid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тъй като за същите  е установено, че участват в изборния процес в друго качество.  </w:t>
      </w:r>
    </w:p>
    <w:p w14:paraId="64C49F3F" w14:textId="77777777" w:rsidR="00610589" w:rsidRPr="00A0181E" w:rsidRDefault="00610589" w:rsidP="00A0181E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Решението да се публикува в публичния регистър на застъпници в избори за общински съветници и за кметове на 2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октомври 201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</w:t>
      </w:r>
    </w:p>
    <w:p w14:paraId="661E3211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403BBF7" w14:textId="77777777" w:rsidR="00E90CA1" w:rsidRPr="00A0181E" w:rsidRDefault="00E90CA1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A0181E">
        <w:rPr>
          <w:b/>
          <w:bCs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A0181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26D174D6" w14:textId="27232905" w:rsidR="00A7574B" w:rsidRPr="00A0181E" w:rsidRDefault="00063F1B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063F1B">
        <w:rPr>
          <w:rStyle w:val="Strong"/>
          <w:color w:val="auto"/>
          <w:lang w:val="bg-BG"/>
        </w:rPr>
        <w:t>ГЮЛШЕН ЮСЕИНОВА</w:t>
      </w:r>
      <w:r w:rsidRPr="00063F1B">
        <w:rPr>
          <w:rStyle w:val="Strong"/>
          <w:b w:val="0"/>
          <w:bCs w:val="0"/>
          <w:color w:val="auto"/>
          <w:lang w:val="bg-BG"/>
        </w:rPr>
        <w:t>: В зала 13 членове, гласували ЗА: Екатерина Янева, Гюлшен Юсеинова, Мариана Гърдева, Светла Кирилова, Яна Първанова, Стоян Дойчев, Миглена Кочинова, Невена Спасова, Станимир Иванов, Ани Канева, Пенка Илиева, Младенка Николова, Драгомир Димитров</w:t>
      </w:r>
    </w:p>
    <w:p w14:paraId="62020FD3" w14:textId="77777777" w:rsidR="00610589" w:rsidRPr="00A0181E" w:rsidRDefault="00610589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4893AB1B" w14:textId="3758BAC6" w:rsidR="00E90CA1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64180A44" w14:textId="77777777" w:rsidR="00E90CA1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094EBC48" w14:textId="1020CC6B" w:rsidR="00E90CA1" w:rsidRPr="00A0181E" w:rsidRDefault="00E90CA1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>ПРЕДСЕДАТЕЛЯТ ЕКАТЕРИНА ЯНЕВА:</w:t>
      </w:r>
      <w:r w:rsidRPr="00A0181E">
        <w:rPr>
          <w:b/>
          <w:bCs/>
          <w:color w:val="auto"/>
        </w:rPr>
        <w:t xml:space="preserve"> </w:t>
      </w:r>
      <w:r w:rsidRPr="00A0181E">
        <w:rPr>
          <w:color w:val="auto"/>
          <w:lang w:val="bg-BG"/>
        </w:rPr>
        <w:t xml:space="preserve">Решението се приема и е с № </w:t>
      </w:r>
      <w:r w:rsidR="00502C6C" w:rsidRPr="00A0181E">
        <w:rPr>
          <w:color w:val="auto"/>
          <w:lang w:val="bg-BG"/>
        </w:rPr>
        <w:t>1</w:t>
      </w:r>
      <w:r w:rsidR="00A7574B" w:rsidRPr="00A0181E">
        <w:rPr>
          <w:color w:val="auto"/>
          <w:lang w:val="bg-BG"/>
        </w:rPr>
        <w:t>1</w:t>
      </w:r>
      <w:r w:rsidR="00610589" w:rsidRPr="00A0181E">
        <w:rPr>
          <w:color w:val="auto"/>
          <w:lang w:val="bg-BG"/>
        </w:rPr>
        <w:t>4</w:t>
      </w:r>
      <w:r w:rsidRPr="00A0181E">
        <w:rPr>
          <w:color w:val="auto"/>
          <w:lang w:val="bg-BG"/>
        </w:rPr>
        <w:t xml:space="preserve">-МИ от </w:t>
      </w:r>
      <w:r w:rsidR="00502C6C" w:rsidRPr="00A0181E">
        <w:rPr>
          <w:color w:val="auto"/>
          <w:lang w:val="bg-BG"/>
        </w:rPr>
        <w:t>2</w:t>
      </w:r>
      <w:r w:rsidR="00610589" w:rsidRPr="00A0181E">
        <w:rPr>
          <w:color w:val="auto"/>
          <w:lang w:val="bg-BG"/>
        </w:rPr>
        <w:t>4</w:t>
      </w:r>
      <w:r w:rsidRPr="00A0181E">
        <w:rPr>
          <w:color w:val="auto"/>
          <w:lang w:val="bg-BG"/>
        </w:rPr>
        <w:t>.10.2019г.</w:t>
      </w:r>
    </w:p>
    <w:p w14:paraId="035A985D" w14:textId="77777777" w:rsidR="00502C6C" w:rsidRPr="00A0181E" w:rsidRDefault="00502C6C" w:rsidP="00A0181E">
      <w:pPr>
        <w:pStyle w:val="Default"/>
        <w:jc w:val="both"/>
        <w:rPr>
          <w:rStyle w:val="Strong"/>
          <w:color w:val="auto"/>
          <w:lang w:val="bg-BG"/>
        </w:rPr>
      </w:pPr>
    </w:p>
    <w:p w14:paraId="2274820D" w14:textId="6D2BCC48" w:rsidR="00E90CA1" w:rsidRPr="00A0181E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>ПРЕДСЕДАТЕЛЯТ ЕКАТЕРИНА ЯНЕВА:</w:t>
      </w:r>
      <w:r w:rsidRPr="00A0181E">
        <w:rPr>
          <w:b/>
          <w:bCs/>
          <w:color w:val="auto"/>
        </w:rPr>
        <w:t xml:space="preserve"> 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по втора точка от дневния ред, давам думата на колегата </w:t>
      </w:r>
      <w:r w:rsidR="00610589" w:rsidRPr="00A0181E">
        <w:rPr>
          <w:rStyle w:val="Strong"/>
          <w:b w:val="0"/>
          <w:bCs w:val="0"/>
          <w:color w:val="auto"/>
          <w:lang w:val="bg-BG"/>
        </w:rPr>
        <w:t>Стоян Дойчев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. </w:t>
      </w:r>
    </w:p>
    <w:p w14:paraId="6AADFCE5" w14:textId="77777777" w:rsidR="00E90CA1" w:rsidRPr="00A0181E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2FCBC4AB" w14:textId="3F2DAC96" w:rsidR="00E90CA1" w:rsidRPr="00A0181E" w:rsidRDefault="00610589" w:rsidP="00A0181E">
      <w:pPr>
        <w:pStyle w:val="NormalWeb"/>
        <w:spacing w:before="0" w:beforeAutospacing="0" w:after="150" w:afterAutospacing="0"/>
        <w:jc w:val="both"/>
        <w:rPr>
          <w:lang w:val="en-GB" w:eastAsia="en-GB"/>
        </w:rPr>
      </w:pPr>
      <w:r w:rsidRPr="00A0181E">
        <w:rPr>
          <w:b/>
          <w:bCs/>
        </w:rPr>
        <w:t>СТОЯН ДОЙЧЕВ</w:t>
      </w:r>
      <w:r w:rsidR="00E90CA1" w:rsidRPr="00A0181E">
        <w:rPr>
          <w:b/>
          <w:bCs/>
        </w:rPr>
        <w:t>:</w:t>
      </w:r>
      <w:r w:rsidR="00E90CA1" w:rsidRPr="00A0181E">
        <w:rPr>
          <w:rStyle w:val="Strong"/>
          <w:b w:val="0"/>
          <w:bCs w:val="0"/>
          <w:color w:val="auto"/>
        </w:rPr>
        <w:t xml:space="preserve"> Колеги, предлагам ви следния проект за решение: </w:t>
      </w:r>
    </w:p>
    <w:p w14:paraId="00D632B4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7" w:name="_Hlk22235265"/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ОТНОСНО: регистриране на застъпници на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ПП </w:t>
      </w:r>
      <w:proofErr w:type="gramStart"/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,,Движение</w:t>
      </w:r>
      <w:proofErr w:type="gramEnd"/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България на гражданите‘‘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 Общинска избирателна комисия Ямбол за участие в изборите за общински съветници и за кметове на 2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октомври 201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</w:t>
      </w:r>
    </w:p>
    <w:p w14:paraId="3463E1BB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Постъпило е заявление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 вх. № 7/24.10.2019 г. във входящия регистър за застъпниците, подписано от Делчо Жеков Делчев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представител на  ПП ,,Движение България на гражданите‘‘.  </w:t>
      </w:r>
    </w:p>
    <w:p w14:paraId="76D7A191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 избирателна комисия Ямбол установи, че към подаденото заявление за регистрация на застъпници на кандидатската листа за общински съветници на община Ямбол, е приложен списък на хартиен носител - 1/един/ брой и електронен списък – 1/един/ брой, съдържащи имената и единните граждански номера на 25 /двадесет и пет/ бр. лица, които да бъдат регистрирани като застъпници, както и декларации – приложение № 75-МИ от изборните книжа.</w:t>
      </w:r>
    </w:p>
    <w:p w14:paraId="495E2CD3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След извършена проверка на подадените документи и справка от „Информационно обслужване" АД  на списъка с подадените от представляващото лице застъпници, ОИК-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 xml:space="preserve">Ямбол установи, че в случая са налице всички законови предпоставки за извършване на регистрацията по отношение на 25 /двадесет и пет / лица за застъпници. </w:t>
      </w:r>
    </w:p>
    <w:p w14:paraId="3CEA8786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Налице са изискванията на чл.117, ал.4 във вр.с ал.6 и ал.7, поради което и на основание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чл.87, ал.1,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т.1 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т.18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чл. 118, ал. 2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 ИК, във връзка с Решение №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1080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–МИ/1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.09.201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г. на Ц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ентралната избирателна комисия</w:t>
      </w:r>
      <w:r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Общинска избирателна комисия в община Ямбол</w:t>
      </w:r>
    </w:p>
    <w:p w14:paraId="6524072C" w14:textId="77777777" w:rsidR="00063F1B" w:rsidRDefault="00610589" w:rsidP="00063F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0181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0BCA1A09" w14:textId="64829C7F" w:rsidR="00610589" w:rsidRPr="00063F1B" w:rsidRDefault="00063F1B" w:rsidP="00063F1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1. 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Регистрира 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25 /двадесет и пет 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 застъпници на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кандидатска листа за общински съветници на ПП </w:t>
      </w:r>
      <w:proofErr w:type="gramStart"/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,,Движение</w:t>
      </w:r>
      <w:proofErr w:type="gramEnd"/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България на гражданите‘‘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община Ямбол, за участие в изборите за общински съветници на 2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октомври 201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г., както следва: 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</w:p>
    <w:tbl>
      <w:tblPr>
        <w:tblW w:w="6936" w:type="dxa"/>
        <w:jc w:val="center"/>
        <w:tblLook w:val="04A0" w:firstRow="1" w:lastRow="0" w:firstColumn="1" w:lastColumn="0" w:noHBand="0" w:noVBand="1"/>
      </w:tblPr>
      <w:tblGrid>
        <w:gridCol w:w="1231"/>
        <w:gridCol w:w="5705"/>
      </w:tblGrid>
      <w:tr w:rsidR="00610589" w:rsidRPr="00A0181E" w14:paraId="7110B7E3" w14:textId="77777777" w:rsidTr="00610589">
        <w:trPr>
          <w:trHeight w:val="694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859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№ по ред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CB4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Собствено, бащино и фамилно име на застъпника</w:t>
            </w:r>
          </w:p>
        </w:tc>
      </w:tr>
      <w:tr w:rsidR="00610589" w:rsidRPr="00A0181E" w14:paraId="7DC5382F" w14:textId="77777777" w:rsidTr="00610589">
        <w:trPr>
          <w:trHeight w:val="433"/>
          <w:jc w:val="center"/>
        </w:trPr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6FC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304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Велка Иванова Атанасова</w:t>
            </w:r>
          </w:p>
        </w:tc>
      </w:tr>
      <w:tr w:rsidR="00610589" w:rsidRPr="00A0181E" w14:paraId="6AD10963" w14:textId="77777777" w:rsidTr="00610589">
        <w:trPr>
          <w:trHeight w:val="401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950D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4C5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Веселина Господинова Добрева</w:t>
            </w:r>
          </w:p>
        </w:tc>
      </w:tr>
      <w:tr w:rsidR="00610589" w:rsidRPr="00A0181E" w14:paraId="6A966E10" w14:textId="77777777" w:rsidTr="00610589">
        <w:trPr>
          <w:trHeight w:val="259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FBF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482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Димитрина Иванова Димитрова</w:t>
            </w:r>
          </w:p>
        </w:tc>
      </w:tr>
      <w:tr w:rsidR="00610589" w:rsidRPr="00A0181E" w14:paraId="28638833" w14:textId="77777777" w:rsidTr="00610589">
        <w:trPr>
          <w:trHeight w:val="401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50E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6A4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Евгения Иванова Дочева</w:t>
            </w:r>
          </w:p>
        </w:tc>
      </w:tr>
      <w:tr w:rsidR="00610589" w:rsidRPr="00A0181E" w14:paraId="0132668F" w14:textId="77777777" w:rsidTr="00610589">
        <w:trPr>
          <w:trHeight w:val="421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C9A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875B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Емилия Георгиева Петрова</w:t>
            </w:r>
          </w:p>
        </w:tc>
      </w:tr>
      <w:tr w:rsidR="00610589" w:rsidRPr="00A0181E" w14:paraId="6540345B" w14:textId="77777777" w:rsidTr="00610589">
        <w:trPr>
          <w:trHeight w:val="399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2DC8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FD1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Мариана Василева Стоянова</w:t>
            </w:r>
          </w:p>
        </w:tc>
      </w:tr>
      <w:tr w:rsidR="00610589" w:rsidRPr="00A0181E" w14:paraId="3C1C7C40" w14:textId="77777777" w:rsidTr="00610589">
        <w:trPr>
          <w:trHeight w:val="419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7A72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5D2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Мариана Вълканова Георгиева</w:t>
            </w:r>
          </w:p>
        </w:tc>
      </w:tr>
      <w:tr w:rsidR="00610589" w:rsidRPr="00A0181E" w14:paraId="37F7013C" w14:textId="77777777" w:rsidTr="00610589">
        <w:trPr>
          <w:trHeight w:val="39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851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3F3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Стоян Димитров Стоянов</w:t>
            </w:r>
          </w:p>
        </w:tc>
      </w:tr>
      <w:tr w:rsidR="00610589" w:rsidRPr="00A0181E" w14:paraId="53179E49" w14:textId="77777777" w:rsidTr="00610589">
        <w:trPr>
          <w:trHeight w:val="40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2ABF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B3F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Стойка Тенева Жекова</w:t>
            </w:r>
          </w:p>
        </w:tc>
      </w:tr>
      <w:tr w:rsidR="00610589" w:rsidRPr="00A0181E" w14:paraId="46EEE442" w14:textId="77777777" w:rsidTr="00610589">
        <w:trPr>
          <w:trHeight w:val="421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400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D01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Таня Желязкова Иванова</w:t>
            </w:r>
          </w:p>
        </w:tc>
      </w:tr>
      <w:tr w:rsidR="00610589" w:rsidRPr="00A0181E" w14:paraId="50B0E99F" w14:textId="77777777" w:rsidTr="00610589">
        <w:trPr>
          <w:trHeight w:val="400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87C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A1E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Тройка Панайотова Колева</w:t>
            </w:r>
          </w:p>
        </w:tc>
      </w:tr>
      <w:tr w:rsidR="00610589" w:rsidRPr="00A0181E" w14:paraId="3D30D3EC" w14:textId="77777777" w:rsidTr="00610589">
        <w:trPr>
          <w:trHeight w:val="40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6196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95C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Росица Васкова Стоянова</w:t>
            </w:r>
          </w:p>
        </w:tc>
      </w:tr>
      <w:tr w:rsidR="00610589" w:rsidRPr="00A0181E" w14:paraId="41F4CADD" w14:textId="77777777" w:rsidTr="00610589">
        <w:trPr>
          <w:trHeight w:val="398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D12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F63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Боряна Георгиева Младенова</w:t>
            </w:r>
          </w:p>
        </w:tc>
      </w:tr>
      <w:tr w:rsidR="00610589" w:rsidRPr="00A0181E" w14:paraId="2F6D2ED8" w14:textId="77777777" w:rsidTr="00610589">
        <w:trPr>
          <w:trHeight w:val="417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582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92A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Ваня Начева Колева</w:t>
            </w:r>
          </w:p>
        </w:tc>
      </w:tr>
      <w:tr w:rsidR="00610589" w:rsidRPr="00A0181E" w14:paraId="7B87190F" w14:textId="77777777" w:rsidTr="00610589">
        <w:trPr>
          <w:trHeight w:val="39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D8F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E33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Ваня Андонова Иванова</w:t>
            </w:r>
          </w:p>
        </w:tc>
      </w:tr>
      <w:tr w:rsidR="00610589" w:rsidRPr="00A0181E" w14:paraId="3378FBAD" w14:textId="77777777" w:rsidTr="00610589">
        <w:trPr>
          <w:trHeight w:val="40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9515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E21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Магдалена Стоянова Хаджиева</w:t>
            </w:r>
          </w:p>
        </w:tc>
      </w:tr>
      <w:tr w:rsidR="00610589" w:rsidRPr="00A0181E" w14:paraId="2E494F19" w14:textId="77777777" w:rsidTr="00610589">
        <w:trPr>
          <w:trHeight w:val="42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FBD5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E801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Димитър Атанасов Димитров</w:t>
            </w:r>
          </w:p>
        </w:tc>
      </w:tr>
      <w:tr w:rsidR="00610589" w:rsidRPr="00A0181E" w14:paraId="204D1746" w14:textId="77777777" w:rsidTr="00610589">
        <w:trPr>
          <w:trHeight w:val="400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38A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AFA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Донка Александрова Димитрова</w:t>
            </w:r>
          </w:p>
        </w:tc>
      </w:tr>
      <w:tr w:rsidR="00610589" w:rsidRPr="00A0181E" w14:paraId="6A1E6388" w14:textId="77777777" w:rsidTr="00610589">
        <w:trPr>
          <w:trHeight w:val="405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31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088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Диана Георгиева Йорданова</w:t>
            </w:r>
          </w:p>
        </w:tc>
      </w:tr>
      <w:tr w:rsidR="00610589" w:rsidRPr="00A0181E" w14:paraId="02FEF1CF" w14:textId="77777777" w:rsidTr="00610589">
        <w:trPr>
          <w:trHeight w:val="398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4A99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A288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Драгомир Тодоров Казанджиев</w:t>
            </w:r>
          </w:p>
        </w:tc>
      </w:tr>
      <w:tr w:rsidR="00610589" w:rsidRPr="00A0181E" w14:paraId="0CAEC4EB" w14:textId="77777777" w:rsidTr="00610589">
        <w:trPr>
          <w:trHeight w:val="418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40BC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180E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Герасим Гълъбов Гълъбов</w:t>
            </w:r>
          </w:p>
        </w:tc>
      </w:tr>
      <w:tr w:rsidR="00610589" w:rsidRPr="00A0181E" w14:paraId="07237EDC" w14:textId="77777777" w:rsidTr="00610589">
        <w:trPr>
          <w:trHeight w:val="39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2EE2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60D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Дянка Ангелова Кабова</w:t>
            </w:r>
          </w:p>
        </w:tc>
      </w:tr>
      <w:tr w:rsidR="00610589" w:rsidRPr="00A0181E" w14:paraId="077ACDF5" w14:textId="77777777" w:rsidTr="00610589">
        <w:trPr>
          <w:trHeight w:val="40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693A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D5D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Иван Николаев Иванов</w:t>
            </w:r>
          </w:p>
        </w:tc>
      </w:tr>
      <w:tr w:rsidR="00610589" w:rsidRPr="00A0181E" w14:paraId="246FABD6" w14:textId="77777777" w:rsidTr="00610589">
        <w:trPr>
          <w:trHeight w:val="408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DC5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24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A3A4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Георги Димов Овалов</w:t>
            </w:r>
          </w:p>
        </w:tc>
      </w:tr>
      <w:tr w:rsidR="00610589" w:rsidRPr="00A0181E" w14:paraId="13830DC4" w14:textId="77777777" w:rsidTr="00610589">
        <w:trPr>
          <w:trHeight w:val="414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01BD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9710" w14:textId="77777777" w:rsidR="00610589" w:rsidRPr="00A0181E" w:rsidRDefault="00610589" w:rsidP="00A018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1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Добринка Танева Недялкова</w:t>
            </w:r>
          </w:p>
        </w:tc>
      </w:tr>
    </w:tbl>
    <w:p w14:paraId="3610C46A" w14:textId="77777777" w:rsidR="00063F1B" w:rsidRDefault="00063F1B" w:rsidP="00063F1B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2. 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Издава удостоверения на регистрираните застъпници.</w:t>
      </w:r>
    </w:p>
    <w:p w14:paraId="00BB9FCE" w14:textId="1EBC3A2E" w:rsidR="00610589" w:rsidRPr="00A0181E" w:rsidRDefault="00063F1B" w:rsidP="00063F1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3. 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Решението да се публикува в публичния регистър на застъпници в избори за общински съветници и за кметове на 2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октомври 201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="00610589" w:rsidRPr="00A018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</w:t>
      </w:r>
    </w:p>
    <w:p w14:paraId="38EE55FD" w14:textId="77777777" w:rsidR="00610589" w:rsidRPr="00A0181E" w:rsidRDefault="00610589" w:rsidP="00A01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A018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2CE97E16" w14:textId="1496D5F5" w:rsidR="003F33FE" w:rsidRPr="00A0181E" w:rsidRDefault="003F33FE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A0181E">
        <w:rPr>
          <w:b/>
          <w:bCs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A0181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78AA0CC3" w14:textId="5C114768" w:rsidR="00A7574B" w:rsidRPr="00A0181E" w:rsidRDefault="00063F1B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063F1B">
        <w:rPr>
          <w:rStyle w:val="Strong"/>
          <w:color w:val="auto"/>
          <w:lang w:val="bg-BG"/>
        </w:rPr>
        <w:t>ГЮЛШЕН ЮСЕИНОВА</w:t>
      </w:r>
      <w:r w:rsidRPr="00063F1B">
        <w:rPr>
          <w:rStyle w:val="Strong"/>
          <w:b w:val="0"/>
          <w:bCs w:val="0"/>
          <w:color w:val="auto"/>
          <w:lang w:val="bg-BG"/>
        </w:rPr>
        <w:t>: В зала 13 членове, гласували ЗА: Екатерина Янева, Гюлшен Юсеинова, Мариана Гърдева, Светла Кирилова, Яна Първанова, Стоян Дойчев, Миглена Кочинова, Невена Спасова, Станимир Иванов, Ани Канева, Пенка Илиева, Младенка Николова, Драгомир Димитров</w:t>
      </w:r>
    </w:p>
    <w:p w14:paraId="28DD6331" w14:textId="77777777" w:rsidR="00610589" w:rsidRPr="00A0181E" w:rsidRDefault="00610589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2D055D10" w14:textId="3D1D51F1" w:rsidR="00E90CA1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  <w:bookmarkEnd w:id="7"/>
    </w:p>
    <w:p w14:paraId="41CFF432" w14:textId="77777777" w:rsidR="00E90CA1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61D803A5" w14:textId="44EA0A6F" w:rsidR="00E90CA1" w:rsidRPr="00A0181E" w:rsidRDefault="00E90CA1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>ПРЕДСЕДАТЕЛЯТ ЕКАТЕРИНА ЯНЕВА:</w:t>
      </w:r>
      <w:r w:rsidRPr="00A0181E">
        <w:rPr>
          <w:b/>
          <w:bCs/>
          <w:color w:val="auto"/>
        </w:rPr>
        <w:t xml:space="preserve"> </w:t>
      </w:r>
      <w:r w:rsidRPr="00A0181E">
        <w:rPr>
          <w:color w:val="auto"/>
          <w:lang w:val="bg-BG"/>
        </w:rPr>
        <w:t>Решението се приема и е с № 1</w:t>
      </w:r>
      <w:r w:rsidR="00A7574B" w:rsidRPr="00A0181E">
        <w:rPr>
          <w:color w:val="auto"/>
          <w:lang w:val="bg-BG"/>
        </w:rPr>
        <w:t>1</w:t>
      </w:r>
      <w:r w:rsidR="00610589" w:rsidRPr="00A0181E">
        <w:rPr>
          <w:color w:val="auto"/>
          <w:lang w:val="bg-BG"/>
        </w:rPr>
        <w:t>5</w:t>
      </w:r>
      <w:r w:rsidRPr="00A0181E">
        <w:rPr>
          <w:color w:val="auto"/>
          <w:lang w:val="bg-BG"/>
        </w:rPr>
        <w:t>-МИ от 2</w:t>
      </w:r>
      <w:r w:rsidR="00610589" w:rsidRPr="00A0181E">
        <w:rPr>
          <w:color w:val="auto"/>
          <w:lang w:val="bg-BG"/>
        </w:rPr>
        <w:t>4</w:t>
      </w:r>
      <w:r w:rsidRPr="00A0181E">
        <w:rPr>
          <w:color w:val="auto"/>
          <w:lang w:val="bg-BG"/>
        </w:rPr>
        <w:t>.10.2019г.</w:t>
      </w:r>
    </w:p>
    <w:p w14:paraId="3710B6D8" w14:textId="77777777" w:rsidR="00E90CA1" w:rsidRPr="00A0181E" w:rsidRDefault="00E90CA1" w:rsidP="00A0181E">
      <w:pPr>
        <w:pStyle w:val="Default"/>
        <w:jc w:val="both"/>
        <w:rPr>
          <w:color w:val="auto"/>
          <w:lang w:val="bg-BG"/>
        </w:rPr>
      </w:pPr>
    </w:p>
    <w:p w14:paraId="17435782" w14:textId="17EE0147" w:rsidR="00E90CA1" w:rsidRPr="00A0181E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 xml:space="preserve">ПРЕДСЕДАТЕЛЯТ ЕКАТЕРИНА ЯНЕВА: 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По трета точка от дневния ред,  давам думата на колегата </w:t>
      </w:r>
      <w:r w:rsidR="00196AF0" w:rsidRPr="00A0181E">
        <w:rPr>
          <w:rStyle w:val="Strong"/>
          <w:b w:val="0"/>
          <w:bCs w:val="0"/>
          <w:color w:val="auto"/>
          <w:lang w:val="bg-BG"/>
        </w:rPr>
        <w:t>Стоян Дойчев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. </w:t>
      </w:r>
    </w:p>
    <w:p w14:paraId="0D80E44E" w14:textId="77777777" w:rsidR="00E90CA1" w:rsidRPr="00A0181E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24C34227" w14:textId="7E712F84" w:rsidR="00E90CA1" w:rsidRPr="00A0181E" w:rsidRDefault="00196AF0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  <w:r w:rsidRPr="00A0181E">
        <w:rPr>
          <w:rStyle w:val="Strong"/>
          <w:color w:val="auto"/>
          <w:lang w:val="bg-BG"/>
        </w:rPr>
        <w:t>СТОЯН ДОЙЧЕВ</w:t>
      </w:r>
      <w:r w:rsidR="00E90CA1" w:rsidRPr="00A0181E">
        <w:rPr>
          <w:rStyle w:val="Strong"/>
          <w:b w:val="0"/>
          <w:bCs w:val="0"/>
          <w:color w:val="auto"/>
          <w:lang w:val="bg-BG"/>
        </w:rPr>
        <w:t xml:space="preserve">: </w:t>
      </w:r>
      <w:r w:rsidR="00082AEF" w:rsidRPr="00A0181E">
        <w:rPr>
          <w:rStyle w:val="Strong"/>
          <w:b w:val="0"/>
          <w:bCs w:val="0"/>
          <w:color w:val="auto"/>
        </w:rPr>
        <w:t>Колеги, предлагам ви следния проект за решение:</w:t>
      </w:r>
    </w:p>
    <w:p w14:paraId="0EC3A66F" w14:textId="77777777" w:rsidR="00082AEF" w:rsidRPr="00A0181E" w:rsidRDefault="00082AEF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28A2AD8E" w14:textId="77777777" w:rsidR="00196AF0" w:rsidRPr="00196AF0" w:rsidRDefault="00196AF0" w:rsidP="00A0181E">
      <w:pPr>
        <w:pStyle w:val="Default"/>
        <w:jc w:val="both"/>
        <w:rPr>
          <w:color w:val="auto"/>
          <w:lang w:val="bg-BG" w:eastAsia="en-GB"/>
        </w:rPr>
      </w:pPr>
      <w:r w:rsidRPr="00196AF0">
        <w:rPr>
          <w:color w:val="auto"/>
          <w:lang w:val="en-GB" w:eastAsia="en-GB"/>
        </w:rPr>
        <w:t xml:space="preserve">ОТНОСНО: регистриране на застъпници на </w:t>
      </w:r>
      <w:r w:rsidRPr="00196AF0">
        <w:rPr>
          <w:color w:val="auto"/>
          <w:lang w:val="bg-BG" w:eastAsia="en-GB"/>
        </w:rPr>
        <w:t xml:space="preserve">ПП Българско Национално Обединение </w:t>
      </w:r>
      <w:r w:rsidRPr="00196AF0">
        <w:rPr>
          <w:color w:val="auto"/>
          <w:lang w:val="en-GB" w:eastAsia="en-GB"/>
        </w:rPr>
        <w:t>в Общинска избирателна комисия Ямбол за участие в изборите за общински съветници и за кметове на 2</w:t>
      </w:r>
      <w:r w:rsidRPr="00196AF0">
        <w:rPr>
          <w:color w:val="auto"/>
          <w:lang w:val="bg-BG" w:eastAsia="en-GB"/>
        </w:rPr>
        <w:t>7</w:t>
      </w:r>
      <w:r w:rsidRPr="00196AF0">
        <w:rPr>
          <w:color w:val="auto"/>
          <w:lang w:val="en-GB" w:eastAsia="en-GB"/>
        </w:rPr>
        <w:t xml:space="preserve"> </w:t>
      </w:r>
      <w:r w:rsidRPr="00196AF0">
        <w:rPr>
          <w:color w:val="auto"/>
          <w:lang w:val="bg-BG" w:eastAsia="en-GB"/>
        </w:rPr>
        <w:t>О</w:t>
      </w:r>
      <w:r w:rsidRPr="00196AF0">
        <w:rPr>
          <w:color w:val="auto"/>
          <w:lang w:val="en-GB" w:eastAsia="en-GB"/>
        </w:rPr>
        <w:t>ктомври 201</w:t>
      </w:r>
      <w:r w:rsidRPr="00196AF0">
        <w:rPr>
          <w:color w:val="auto"/>
          <w:lang w:val="bg-BG" w:eastAsia="en-GB"/>
        </w:rPr>
        <w:t>9</w:t>
      </w:r>
      <w:r w:rsidRPr="00196AF0">
        <w:rPr>
          <w:color w:val="auto"/>
          <w:lang w:val="en-GB" w:eastAsia="en-GB"/>
        </w:rPr>
        <w:t xml:space="preserve"> г.</w:t>
      </w:r>
    </w:p>
    <w:p w14:paraId="03E8E66C" w14:textId="77777777" w:rsidR="00196AF0" w:rsidRPr="00196AF0" w:rsidRDefault="00196AF0" w:rsidP="00A0181E">
      <w:pPr>
        <w:pStyle w:val="Default"/>
        <w:jc w:val="both"/>
        <w:rPr>
          <w:color w:val="auto"/>
          <w:lang w:val="en-GB" w:eastAsia="en-GB"/>
        </w:rPr>
      </w:pPr>
      <w:r w:rsidRPr="00196AF0">
        <w:rPr>
          <w:color w:val="auto"/>
          <w:lang w:val="en-GB" w:eastAsia="en-GB"/>
        </w:rPr>
        <w:t xml:space="preserve">Постъпило е заявление </w:t>
      </w:r>
      <w:r w:rsidRPr="00196AF0">
        <w:rPr>
          <w:color w:val="auto"/>
          <w:lang w:val="bg-BG" w:eastAsia="en-GB"/>
        </w:rPr>
        <w:t>с № 8/24.10.2019 г. във входящия регистър за застъпниците, подписано от Иван Георгиев Илиев</w:t>
      </w:r>
      <w:r w:rsidRPr="00196AF0">
        <w:rPr>
          <w:color w:val="auto"/>
          <w:lang w:val="en-GB" w:eastAsia="en-GB"/>
        </w:rPr>
        <w:t xml:space="preserve">, </w:t>
      </w:r>
      <w:r w:rsidRPr="00196AF0">
        <w:rPr>
          <w:color w:val="auto"/>
          <w:lang w:val="bg-BG" w:eastAsia="en-GB"/>
        </w:rPr>
        <w:t>представляващ ПП Българско Национално Обединение. Общинска избирателна комисия Ямбол установи, че към подаденото заявление за регистрация на застъпници на кандидатската листа за общински съветници на община Ямбол, е приложен списък на хартиен носител - 1/един/ брой и електронен списък – 1/един/ брой, съдържащи имената и единните граждански номера на 13 /тринадесет/ бр. лица, които да бъдат регистрирани като застъпници, както и същия брой декларации – приложение № 75-МИ от изборните книжа.</w:t>
      </w:r>
    </w:p>
    <w:p w14:paraId="18DC7BCD" w14:textId="77777777" w:rsidR="00196AF0" w:rsidRPr="00196AF0" w:rsidRDefault="00196AF0" w:rsidP="00A0181E">
      <w:pPr>
        <w:pStyle w:val="Default"/>
        <w:jc w:val="both"/>
        <w:rPr>
          <w:color w:val="auto"/>
          <w:lang w:val="bg-BG" w:eastAsia="en-GB"/>
        </w:rPr>
      </w:pPr>
      <w:r w:rsidRPr="00196AF0">
        <w:rPr>
          <w:color w:val="auto"/>
          <w:lang w:val="bg-BG" w:eastAsia="en-GB"/>
        </w:rPr>
        <w:t>След извършена проверка на подадените документи и справка от „Информационно обслужване" АД  на списъка с подадените от представляващия  лица за застъпници, ОИК-Ямбол установи, че са налице всички законови предпоставки за извършване на регистрацията по отношение на 12 /дванадесет/ от лицата за застъпници, а по отношения на едно от лицата съществува пречка, тъй като същото участва в изборния процес в друго качество.</w:t>
      </w:r>
    </w:p>
    <w:p w14:paraId="5D8634A6" w14:textId="77777777" w:rsidR="00196AF0" w:rsidRPr="00196AF0" w:rsidRDefault="00196AF0" w:rsidP="00063F1B">
      <w:pPr>
        <w:pStyle w:val="Default"/>
        <w:spacing w:before="120"/>
        <w:jc w:val="both"/>
        <w:rPr>
          <w:color w:val="auto"/>
          <w:lang w:val="en-GB" w:eastAsia="en-GB"/>
        </w:rPr>
      </w:pPr>
      <w:r w:rsidRPr="00196AF0">
        <w:rPr>
          <w:color w:val="auto"/>
          <w:lang w:val="bg-BG" w:eastAsia="en-GB"/>
        </w:rPr>
        <w:t xml:space="preserve">Налице са изискванията на чл.117, ал.4 във вр.с ал.6 и ал.7, поради което и на основание </w:t>
      </w:r>
      <w:r w:rsidRPr="00196AF0">
        <w:rPr>
          <w:color w:val="auto"/>
          <w:lang w:val="en-GB" w:eastAsia="en-GB"/>
        </w:rPr>
        <w:t>чл.87, ал.1, т.</w:t>
      </w:r>
      <w:r w:rsidRPr="00196AF0">
        <w:rPr>
          <w:color w:val="auto"/>
          <w:lang w:val="bg-BG" w:eastAsia="en-GB"/>
        </w:rPr>
        <w:t xml:space="preserve"> 1 и т. </w:t>
      </w:r>
      <w:r w:rsidRPr="00196AF0">
        <w:rPr>
          <w:color w:val="auto"/>
          <w:lang w:val="en-GB" w:eastAsia="en-GB"/>
        </w:rPr>
        <w:t>18</w:t>
      </w:r>
      <w:r w:rsidRPr="00196AF0">
        <w:rPr>
          <w:color w:val="auto"/>
          <w:lang w:val="bg-BG" w:eastAsia="en-GB"/>
        </w:rPr>
        <w:t xml:space="preserve"> и</w:t>
      </w:r>
      <w:r w:rsidRPr="00196AF0">
        <w:rPr>
          <w:color w:val="auto"/>
          <w:lang w:val="en-GB" w:eastAsia="en-GB"/>
        </w:rPr>
        <w:t xml:space="preserve"> чл. 118, ал. 2</w:t>
      </w:r>
      <w:r w:rsidRPr="00196AF0">
        <w:rPr>
          <w:color w:val="auto"/>
          <w:lang w:val="bg-BG" w:eastAsia="en-GB"/>
        </w:rPr>
        <w:t xml:space="preserve"> </w:t>
      </w:r>
      <w:r w:rsidRPr="00196AF0">
        <w:rPr>
          <w:color w:val="auto"/>
          <w:lang w:val="en-GB" w:eastAsia="en-GB"/>
        </w:rPr>
        <w:t>от ИК, във връзка с Решение №</w:t>
      </w:r>
      <w:r w:rsidRPr="00196AF0">
        <w:rPr>
          <w:color w:val="auto"/>
          <w:lang w:val="bg-BG" w:eastAsia="en-GB"/>
        </w:rPr>
        <w:t>1080</w:t>
      </w:r>
      <w:r w:rsidRPr="00196AF0">
        <w:rPr>
          <w:color w:val="auto"/>
          <w:lang w:val="en-GB" w:eastAsia="en-GB"/>
        </w:rPr>
        <w:t>–МИ/1</w:t>
      </w:r>
      <w:r w:rsidRPr="00196AF0">
        <w:rPr>
          <w:color w:val="auto"/>
          <w:lang w:val="bg-BG" w:eastAsia="en-GB"/>
        </w:rPr>
        <w:t>2</w:t>
      </w:r>
      <w:r w:rsidRPr="00196AF0">
        <w:rPr>
          <w:color w:val="auto"/>
          <w:lang w:val="en-GB" w:eastAsia="en-GB"/>
        </w:rPr>
        <w:t>.09.201</w:t>
      </w:r>
      <w:r w:rsidRPr="00196AF0">
        <w:rPr>
          <w:color w:val="auto"/>
          <w:lang w:val="bg-BG" w:eastAsia="en-GB"/>
        </w:rPr>
        <w:t>9</w:t>
      </w:r>
      <w:r w:rsidRPr="00196AF0">
        <w:rPr>
          <w:color w:val="auto"/>
          <w:lang w:val="en-GB" w:eastAsia="en-GB"/>
        </w:rPr>
        <w:t>г. на Ц</w:t>
      </w:r>
      <w:r w:rsidRPr="00196AF0">
        <w:rPr>
          <w:color w:val="auto"/>
          <w:lang w:val="bg-BG" w:eastAsia="en-GB"/>
        </w:rPr>
        <w:t>ентралната избирателна комисия</w:t>
      </w:r>
      <w:r w:rsidRPr="00196AF0">
        <w:rPr>
          <w:color w:val="auto"/>
          <w:lang w:val="en-GB" w:eastAsia="en-GB"/>
        </w:rPr>
        <w:t>, Общинска избирателна комисия в община Ямбол</w:t>
      </w:r>
    </w:p>
    <w:p w14:paraId="009EA198" w14:textId="77777777" w:rsidR="00196AF0" w:rsidRPr="00196AF0" w:rsidRDefault="00196AF0" w:rsidP="00063F1B">
      <w:pPr>
        <w:pStyle w:val="Default"/>
        <w:spacing w:before="120" w:after="120"/>
        <w:jc w:val="center"/>
        <w:rPr>
          <w:color w:val="auto"/>
          <w:lang w:val="en-GB" w:eastAsia="en-GB"/>
        </w:rPr>
      </w:pPr>
      <w:r w:rsidRPr="00196AF0">
        <w:rPr>
          <w:b/>
          <w:bCs/>
          <w:color w:val="auto"/>
          <w:lang w:val="en-GB" w:eastAsia="en-GB"/>
        </w:rPr>
        <w:t>РЕШИ:</w:t>
      </w:r>
    </w:p>
    <w:p w14:paraId="60A9FD2A" w14:textId="77777777" w:rsidR="00196AF0" w:rsidRPr="00196AF0" w:rsidRDefault="00196AF0" w:rsidP="00063F1B">
      <w:pPr>
        <w:pStyle w:val="Default"/>
        <w:ind w:firstLine="426"/>
        <w:jc w:val="both"/>
        <w:rPr>
          <w:color w:val="auto"/>
          <w:lang w:val="en-GB" w:eastAsia="en-GB"/>
        </w:rPr>
      </w:pPr>
      <w:r w:rsidRPr="00196AF0">
        <w:rPr>
          <w:color w:val="auto"/>
          <w:lang w:val="en-GB" w:eastAsia="en-GB"/>
        </w:rPr>
        <w:lastRenderedPageBreak/>
        <w:t xml:space="preserve">1.Регистрира </w:t>
      </w:r>
      <w:r w:rsidRPr="00196AF0">
        <w:rPr>
          <w:color w:val="auto"/>
          <w:lang w:val="bg-BG" w:eastAsia="en-GB"/>
        </w:rPr>
        <w:t>12</w:t>
      </w:r>
      <w:r w:rsidRPr="00196AF0">
        <w:rPr>
          <w:color w:val="auto"/>
          <w:lang w:val="en-GB" w:eastAsia="en-GB"/>
        </w:rPr>
        <w:t xml:space="preserve"> /</w:t>
      </w:r>
      <w:r w:rsidRPr="00196AF0">
        <w:rPr>
          <w:color w:val="auto"/>
          <w:lang w:val="bg-BG" w:eastAsia="en-GB"/>
        </w:rPr>
        <w:t>дванадесет</w:t>
      </w:r>
      <w:r w:rsidRPr="00196AF0">
        <w:rPr>
          <w:color w:val="auto"/>
          <w:lang w:val="en-GB" w:eastAsia="en-GB"/>
        </w:rPr>
        <w:t>/ застъпници на</w:t>
      </w:r>
      <w:r w:rsidRPr="00196AF0">
        <w:rPr>
          <w:color w:val="auto"/>
          <w:lang w:val="bg-BG" w:eastAsia="en-GB"/>
        </w:rPr>
        <w:t xml:space="preserve"> кандидатска листа за общински съветници на ПП Българско Национално Обединение </w:t>
      </w:r>
      <w:r w:rsidRPr="00196AF0">
        <w:rPr>
          <w:color w:val="auto"/>
          <w:lang w:val="en-GB" w:eastAsia="en-GB"/>
        </w:rPr>
        <w:t>в община Ямбол, за участие в изборите за общински съветници на 2</w:t>
      </w:r>
      <w:r w:rsidRPr="00196AF0">
        <w:rPr>
          <w:color w:val="auto"/>
          <w:lang w:val="bg-BG" w:eastAsia="en-GB"/>
        </w:rPr>
        <w:t>7</w:t>
      </w:r>
      <w:r w:rsidRPr="00196AF0">
        <w:rPr>
          <w:color w:val="auto"/>
          <w:lang w:val="en-GB" w:eastAsia="en-GB"/>
        </w:rPr>
        <w:t xml:space="preserve"> </w:t>
      </w:r>
      <w:r w:rsidRPr="00196AF0">
        <w:rPr>
          <w:color w:val="auto"/>
          <w:lang w:val="bg-BG" w:eastAsia="en-GB"/>
        </w:rPr>
        <w:t>О</w:t>
      </w:r>
      <w:r w:rsidRPr="00196AF0">
        <w:rPr>
          <w:color w:val="auto"/>
          <w:lang w:val="en-GB" w:eastAsia="en-GB"/>
        </w:rPr>
        <w:t>ктомври 201</w:t>
      </w:r>
      <w:r w:rsidRPr="00196AF0">
        <w:rPr>
          <w:color w:val="auto"/>
          <w:lang w:val="bg-BG" w:eastAsia="en-GB"/>
        </w:rPr>
        <w:t>9</w:t>
      </w:r>
      <w:r w:rsidRPr="00196AF0">
        <w:rPr>
          <w:color w:val="auto"/>
          <w:lang w:val="en-GB" w:eastAsia="en-GB"/>
        </w:rPr>
        <w:t xml:space="preserve"> г., както следва: </w:t>
      </w:r>
    </w:p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1271"/>
        <w:gridCol w:w="5670"/>
      </w:tblGrid>
      <w:tr w:rsidR="00A0181E" w:rsidRPr="00196AF0" w14:paraId="7532CD2A" w14:textId="77777777" w:rsidTr="00E80FB2">
        <w:trPr>
          <w:trHeight w:val="6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FE5" w14:textId="77777777" w:rsidR="00196AF0" w:rsidRPr="00196AF0" w:rsidRDefault="00196AF0" w:rsidP="00A0181E">
            <w:pPr>
              <w:pStyle w:val="Default"/>
              <w:jc w:val="both"/>
              <w:rPr>
                <w:b/>
                <w:bCs/>
                <w:color w:val="auto"/>
                <w:lang w:val="en-GB" w:eastAsia="en-GB"/>
              </w:rPr>
            </w:pPr>
            <w:r w:rsidRPr="00196AF0">
              <w:rPr>
                <w:b/>
                <w:bCs/>
                <w:color w:val="auto"/>
                <w:lang w:val="en-GB" w:eastAsia="en-GB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AF1D" w14:textId="77777777" w:rsidR="00196AF0" w:rsidRPr="00196AF0" w:rsidRDefault="00196AF0" w:rsidP="00A0181E">
            <w:pPr>
              <w:pStyle w:val="Default"/>
              <w:jc w:val="both"/>
              <w:rPr>
                <w:b/>
                <w:bCs/>
                <w:color w:val="auto"/>
                <w:lang w:val="en-GB" w:eastAsia="en-GB"/>
              </w:rPr>
            </w:pPr>
            <w:r w:rsidRPr="00196AF0">
              <w:rPr>
                <w:b/>
                <w:bCs/>
                <w:color w:val="auto"/>
                <w:lang w:val="en-GB" w:eastAsia="en-GB"/>
              </w:rPr>
              <w:t>Собствено, бащино и фамилно име на застъпника</w:t>
            </w:r>
          </w:p>
        </w:tc>
      </w:tr>
      <w:tr w:rsidR="00A0181E" w:rsidRPr="00196AF0" w14:paraId="3DC7F553" w14:textId="77777777" w:rsidTr="00E80FB2">
        <w:trPr>
          <w:trHeight w:val="43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82C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49D3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Йордан Димитров Иванов</w:t>
            </w:r>
          </w:p>
        </w:tc>
      </w:tr>
      <w:tr w:rsidR="00A0181E" w:rsidRPr="00196AF0" w14:paraId="387B78F6" w14:textId="77777777" w:rsidTr="00E80FB2">
        <w:trPr>
          <w:trHeight w:val="42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A8B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84B9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Богомил Георгиев Иванов</w:t>
            </w:r>
          </w:p>
        </w:tc>
      </w:tr>
      <w:tr w:rsidR="00A0181E" w:rsidRPr="00196AF0" w14:paraId="64F158CA" w14:textId="77777777" w:rsidTr="00E80FB2">
        <w:trPr>
          <w:trHeight w:val="41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157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ADD9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Севдалин Сашев Стоянов</w:t>
            </w:r>
          </w:p>
        </w:tc>
      </w:tr>
      <w:tr w:rsidR="00A0181E" w:rsidRPr="00196AF0" w14:paraId="66E82B95" w14:textId="77777777" w:rsidTr="00E80FB2">
        <w:trPr>
          <w:trHeight w:val="64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9FF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1297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Хасан Хасан Чаталбаш</w:t>
            </w:r>
          </w:p>
        </w:tc>
      </w:tr>
      <w:tr w:rsidR="00A0181E" w:rsidRPr="00196AF0" w14:paraId="5F59D03E" w14:textId="77777777" w:rsidTr="00E80FB2">
        <w:trPr>
          <w:trHeight w:val="33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F5D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3A0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Васил Димитров Иванов</w:t>
            </w:r>
          </w:p>
        </w:tc>
      </w:tr>
      <w:tr w:rsidR="00A0181E" w:rsidRPr="00196AF0" w14:paraId="11833DE7" w14:textId="77777777" w:rsidTr="00E80FB2">
        <w:trPr>
          <w:trHeight w:val="41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2C0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CA1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Стоян Илиев Андонов</w:t>
            </w:r>
          </w:p>
        </w:tc>
      </w:tr>
      <w:tr w:rsidR="00A0181E" w:rsidRPr="00196AF0" w14:paraId="2D3D6937" w14:textId="77777777" w:rsidTr="00E80FB2">
        <w:trPr>
          <w:trHeight w:val="41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9058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8079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Стефан Красимиров Тодоров</w:t>
            </w:r>
          </w:p>
        </w:tc>
      </w:tr>
      <w:tr w:rsidR="00A0181E" w:rsidRPr="00196AF0" w14:paraId="284E544D" w14:textId="77777777" w:rsidTr="00E80FB2">
        <w:trPr>
          <w:trHeight w:val="40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32DB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729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Добриян Асенов Завалиев</w:t>
            </w:r>
          </w:p>
        </w:tc>
      </w:tr>
      <w:tr w:rsidR="00A0181E" w:rsidRPr="00196AF0" w14:paraId="304BB8DD" w14:textId="77777777" w:rsidTr="00E80FB2">
        <w:trPr>
          <w:trHeight w:val="42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0BB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9011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Мустафа Раим Мустафа</w:t>
            </w:r>
          </w:p>
        </w:tc>
      </w:tr>
      <w:tr w:rsidR="00A0181E" w:rsidRPr="00196AF0" w14:paraId="207AD163" w14:textId="77777777" w:rsidTr="00E80FB2">
        <w:trPr>
          <w:trHeight w:val="4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435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1DC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Давид Магдов Петров</w:t>
            </w:r>
          </w:p>
        </w:tc>
      </w:tr>
      <w:tr w:rsidR="00A0181E" w:rsidRPr="00196AF0" w14:paraId="6C439481" w14:textId="77777777" w:rsidTr="00E80FB2">
        <w:trPr>
          <w:trHeight w:val="41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7BFD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528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Ангел Атанасов Иванов</w:t>
            </w:r>
          </w:p>
        </w:tc>
      </w:tr>
      <w:tr w:rsidR="00A0181E" w:rsidRPr="00196AF0" w14:paraId="42FAAE83" w14:textId="77777777" w:rsidTr="00E80FB2">
        <w:trPr>
          <w:trHeight w:val="43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2CF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969" w14:textId="77777777" w:rsidR="00196AF0" w:rsidRPr="00196AF0" w:rsidRDefault="00196AF0" w:rsidP="00A0181E">
            <w:pPr>
              <w:pStyle w:val="Default"/>
              <w:jc w:val="both"/>
              <w:rPr>
                <w:color w:val="auto"/>
                <w:lang w:val="en-GB" w:eastAsia="en-GB"/>
              </w:rPr>
            </w:pPr>
            <w:r w:rsidRPr="00196AF0">
              <w:rPr>
                <w:color w:val="auto"/>
                <w:lang w:val="en-GB" w:eastAsia="en-GB"/>
              </w:rPr>
              <w:t>Илия Атанасов Иванов</w:t>
            </w:r>
          </w:p>
        </w:tc>
      </w:tr>
    </w:tbl>
    <w:p w14:paraId="2605A85D" w14:textId="77777777" w:rsidR="00196AF0" w:rsidRPr="00196AF0" w:rsidRDefault="00196AF0" w:rsidP="00A0181E">
      <w:pPr>
        <w:pStyle w:val="Default"/>
        <w:jc w:val="both"/>
        <w:rPr>
          <w:color w:val="auto"/>
          <w:lang w:val="en-GB" w:eastAsia="en-GB"/>
        </w:rPr>
      </w:pPr>
    </w:p>
    <w:p w14:paraId="4218CA48" w14:textId="77777777" w:rsidR="00196AF0" w:rsidRPr="00196AF0" w:rsidRDefault="00196AF0" w:rsidP="00063F1B">
      <w:pPr>
        <w:pStyle w:val="Default"/>
        <w:ind w:firstLine="426"/>
        <w:jc w:val="both"/>
        <w:rPr>
          <w:color w:val="auto"/>
          <w:lang w:val="bg-BG" w:eastAsia="en-GB"/>
        </w:rPr>
      </w:pPr>
      <w:r w:rsidRPr="00196AF0">
        <w:rPr>
          <w:color w:val="auto"/>
          <w:lang w:val="bg-BG" w:eastAsia="en-GB"/>
        </w:rPr>
        <w:t xml:space="preserve">2. </w:t>
      </w:r>
      <w:r w:rsidRPr="00196AF0">
        <w:rPr>
          <w:color w:val="auto"/>
          <w:lang w:val="en-GB" w:eastAsia="en-GB"/>
        </w:rPr>
        <w:t>Издава удостоверения на регистрираните застъпници.</w:t>
      </w:r>
      <w:r w:rsidRPr="00196AF0">
        <w:rPr>
          <w:color w:val="auto"/>
          <w:lang w:val="bg-BG" w:eastAsia="en-GB"/>
        </w:rPr>
        <w:t xml:space="preserve"> </w:t>
      </w:r>
    </w:p>
    <w:p w14:paraId="4C150578" w14:textId="77777777" w:rsidR="00196AF0" w:rsidRPr="00196AF0" w:rsidRDefault="00196AF0" w:rsidP="00063F1B">
      <w:pPr>
        <w:pStyle w:val="Default"/>
        <w:ind w:firstLine="426"/>
        <w:jc w:val="both"/>
        <w:rPr>
          <w:color w:val="auto"/>
          <w:lang w:val="en-GB" w:eastAsia="en-GB"/>
        </w:rPr>
      </w:pPr>
      <w:r w:rsidRPr="00196AF0">
        <w:rPr>
          <w:color w:val="auto"/>
          <w:lang w:val="bg-BG" w:eastAsia="en-GB"/>
        </w:rPr>
        <w:t xml:space="preserve">3.Отказва да регистрира Кирил Георгиев Илиев тъй като за същия е установено, че участва в изборния процес в друго качество.  </w:t>
      </w:r>
    </w:p>
    <w:p w14:paraId="5D7FBA36" w14:textId="77777777" w:rsidR="00196AF0" w:rsidRPr="00196AF0" w:rsidRDefault="00196AF0" w:rsidP="00063F1B">
      <w:pPr>
        <w:pStyle w:val="Default"/>
        <w:ind w:firstLine="426"/>
        <w:jc w:val="both"/>
        <w:rPr>
          <w:color w:val="auto"/>
          <w:lang w:val="en-GB" w:eastAsia="en-GB"/>
        </w:rPr>
      </w:pPr>
      <w:r w:rsidRPr="00196AF0">
        <w:rPr>
          <w:color w:val="auto"/>
          <w:lang w:val="bg-BG" w:eastAsia="en-GB"/>
        </w:rPr>
        <w:t>4.</w:t>
      </w:r>
      <w:r w:rsidRPr="00196AF0">
        <w:rPr>
          <w:color w:val="auto"/>
          <w:lang w:val="en-GB" w:eastAsia="en-GB"/>
        </w:rPr>
        <w:t xml:space="preserve"> Решението да се публикува в публичния регистър на застъпници в избори за общински съветници и за кметове на 2</w:t>
      </w:r>
      <w:r w:rsidRPr="00196AF0">
        <w:rPr>
          <w:color w:val="auto"/>
          <w:lang w:val="bg-BG" w:eastAsia="en-GB"/>
        </w:rPr>
        <w:t>7</w:t>
      </w:r>
      <w:r w:rsidRPr="00196AF0">
        <w:rPr>
          <w:color w:val="auto"/>
          <w:lang w:val="en-GB" w:eastAsia="en-GB"/>
        </w:rPr>
        <w:t xml:space="preserve"> </w:t>
      </w:r>
      <w:r w:rsidRPr="00196AF0">
        <w:rPr>
          <w:color w:val="auto"/>
          <w:lang w:val="bg-BG" w:eastAsia="en-GB"/>
        </w:rPr>
        <w:t>О</w:t>
      </w:r>
      <w:r w:rsidRPr="00196AF0">
        <w:rPr>
          <w:color w:val="auto"/>
          <w:lang w:val="en-GB" w:eastAsia="en-GB"/>
        </w:rPr>
        <w:t>ктомври 201</w:t>
      </w:r>
      <w:r w:rsidRPr="00196AF0">
        <w:rPr>
          <w:color w:val="auto"/>
          <w:lang w:val="bg-BG" w:eastAsia="en-GB"/>
        </w:rPr>
        <w:t>9</w:t>
      </w:r>
      <w:r w:rsidRPr="00196AF0">
        <w:rPr>
          <w:color w:val="auto"/>
          <w:lang w:val="en-GB" w:eastAsia="en-GB"/>
        </w:rPr>
        <w:t xml:space="preserve"> г.</w:t>
      </w:r>
    </w:p>
    <w:p w14:paraId="08179FDC" w14:textId="77777777" w:rsidR="00196AF0" w:rsidRPr="00196AF0" w:rsidRDefault="00196AF0" w:rsidP="00063F1B">
      <w:pPr>
        <w:pStyle w:val="Default"/>
        <w:ind w:firstLine="426"/>
        <w:jc w:val="both"/>
        <w:rPr>
          <w:color w:val="auto"/>
          <w:lang w:val="bg-BG" w:eastAsia="en-GB"/>
        </w:rPr>
      </w:pPr>
      <w:r w:rsidRPr="00196AF0">
        <w:rPr>
          <w:color w:val="auto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43246A4B" w14:textId="670E8C6C" w:rsidR="00082AEF" w:rsidRPr="00A0181E" w:rsidRDefault="00082AEF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603E15A0" w14:textId="77777777" w:rsidR="00082AEF" w:rsidRPr="00A0181E" w:rsidRDefault="00082AEF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A0181E">
        <w:rPr>
          <w:b/>
          <w:bCs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A0181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0068F64D" w14:textId="2549B5EA" w:rsidR="00082AEF" w:rsidRPr="00A0181E" w:rsidRDefault="00063F1B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063F1B">
        <w:rPr>
          <w:rStyle w:val="Strong"/>
          <w:color w:val="auto"/>
          <w:lang w:val="bg-BG"/>
        </w:rPr>
        <w:t>ГЮЛШЕН ЮСЕИНОВА</w:t>
      </w:r>
      <w:r w:rsidRPr="00063F1B">
        <w:rPr>
          <w:rStyle w:val="Strong"/>
          <w:b w:val="0"/>
          <w:bCs w:val="0"/>
          <w:color w:val="auto"/>
          <w:lang w:val="bg-BG"/>
        </w:rPr>
        <w:t>: В зала 13 членове, гласували ЗА: Екатерина Янева, Гюлшен Юсеинова, Мариана Гърдева, Светла Кирилова, Яна Първанова, Стоян Дойчев, Миглена Кочинова, Невена Спасова, Станимир Иванов, Ани Канева, Пенка Илиева, Младенка Николова, Драгомир Димитров</w:t>
      </w:r>
    </w:p>
    <w:p w14:paraId="2FB7A7F2" w14:textId="77777777" w:rsidR="00196AF0" w:rsidRPr="00A0181E" w:rsidRDefault="00196AF0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55BDAB2F" w14:textId="2647E8B8" w:rsidR="00082AEF" w:rsidRPr="00A0181E" w:rsidRDefault="00082AEF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685D014A" w14:textId="77777777" w:rsidR="00082AEF" w:rsidRPr="00A0181E" w:rsidRDefault="00082AEF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53076C97" w14:textId="6D9235FD" w:rsidR="00082AEF" w:rsidRPr="00A0181E" w:rsidRDefault="00082AEF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>ПРЕДСЕДАТЕЛЯТ ЕКАТЕРИНА ЯНЕВА:</w:t>
      </w:r>
      <w:r w:rsidRPr="00A0181E">
        <w:rPr>
          <w:b/>
          <w:bCs/>
          <w:color w:val="auto"/>
        </w:rPr>
        <w:t xml:space="preserve"> </w:t>
      </w:r>
      <w:r w:rsidRPr="00A0181E">
        <w:rPr>
          <w:color w:val="auto"/>
          <w:lang w:val="bg-BG"/>
        </w:rPr>
        <w:t>Решението се приема и е с № 1</w:t>
      </w:r>
      <w:r w:rsidR="00A7574B" w:rsidRPr="00A0181E">
        <w:rPr>
          <w:color w:val="auto"/>
          <w:lang w:val="bg-BG"/>
        </w:rPr>
        <w:t>1</w:t>
      </w:r>
      <w:r w:rsidR="00196AF0" w:rsidRPr="00A0181E">
        <w:rPr>
          <w:color w:val="auto"/>
          <w:lang w:val="bg-BG"/>
        </w:rPr>
        <w:t>6</w:t>
      </w:r>
      <w:r w:rsidRPr="00A0181E">
        <w:rPr>
          <w:color w:val="auto"/>
          <w:lang w:val="bg-BG"/>
        </w:rPr>
        <w:t>-МИ от 2</w:t>
      </w:r>
      <w:r w:rsidR="00196AF0" w:rsidRPr="00A0181E">
        <w:rPr>
          <w:color w:val="auto"/>
          <w:lang w:val="bg-BG"/>
        </w:rPr>
        <w:t>4</w:t>
      </w:r>
      <w:r w:rsidRPr="00A0181E">
        <w:rPr>
          <w:color w:val="auto"/>
          <w:lang w:val="bg-BG"/>
        </w:rPr>
        <w:t>.10.2019г.</w:t>
      </w:r>
    </w:p>
    <w:p w14:paraId="5EDDCE98" w14:textId="77777777" w:rsidR="00082AEF" w:rsidRPr="00A0181E" w:rsidRDefault="00082AEF" w:rsidP="00A0181E">
      <w:pPr>
        <w:pStyle w:val="Default"/>
        <w:jc w:val="both"/>
        <w:rPr>
          <w:color w:val="auto"/>
          <w:lang w:val="bg-BG"/>
        </w:rPr>
      </w:pPr>
    </w:p>
    <w:p w14:paraId="654C12CE" w14:textId="5413915E" w:rsidR="009306AD" w:rsidRPr="00A0181E" w:rsidRDefault="00082AEF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 xml:space="preserve">ПРЕДСЕДАТЕЛЯТ ЕКАТЕРИНА ЯНЕВА: 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По </w:t>
      </w:r>
      <w:r w:rsidR="009306AD" w:rsidRPr="00A0181E">
        <w:rPr>
          <w:rStyle w:val="Strong"/>
          <w:b w:val="0"/>
          <w:bCs w:val="0"/>
          <w:color w:val="auto"/>
          <w:lang w:val="bg-BG"/>
        </w:rPr>
        <w:t>четвърта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 точка от дневния ред, давам думата на колегата </w:t>
      </w:r>
      <w:r w:rsidR="00196AF0" w:rsidRPr="00A0181E">
        <w:rPr>
          <w:rStyle w:val="Strong"/>
          <w:b w:val="0"/>
          <w:bCs w:val="0"/>
          <w:color w:val="auto"/>
          <w:lang w:val="bg-BG"/>
        </w:rPr>
        <w:t>Мариана Гърдева</w:t>
      </w:r>
      <w:r w:rsidRPr="00A0181E">
        <w:rPr>
          <w:rStyle w:val="Strong"/>
          <w:b w:val="0"/>
          <w:bCs w:val="0"/>
          <w:color w:val="auto"/>
          <w:lang w:val="bg-BG"/>
        </w:rPr>
        <w:t>.</w:t>
      </w:r>
    </w:p>
    <w:p w14:paraId="1BF183C2" w14:textId="77777777" w:rsidR="009306AD" w:rsidRPr="00A0181E" w:rsidRDefault="009306AD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688B6A6" w14:textId="7DA51E7F" w:rsidR="009306AD" w:rsidRPr="00A0181E" w:rsidRDefault="00196AF0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  <w:r w:rsidRPr="00A0181E">
        <w:rPr>
          <w:b/>
          <w:bCs/>
          <w:color w:val="auto"/>
          <w:lang w:val="bg-BG"/>
        </w:rPr>
        <w:t>МАРИАНА ГЪРДЕВА</w:t>
      </w:r>
      <w:r w:rsidR="009306AD" w:rsidRPr="00A0181E">
        <w:rPr>
          <w:b/>
          <w:bCs/>
          <w:color w:val="auto"/>
        </w:rPr>
        <w:t>:</w:t>
      </w:r>
      <w:r w:rsidR="00082AEF" w:rsidRPr="00A0181E">
        <w:rPr>
          <w:rStyle w:val="Strong"/>
          <w:b w:val="0"/>
          <w:bCs w:val="0"/>
          <w:color w:val="auto"/>
          <w:lang w:val="bg-BG"/>
        </w:rPr>
        <w:t xml:space="preserve"> </w:t>
      </w:r>
      <w:r w:rsidR="009306AD" w:rsidRPr="00A0181E">
        <w:rPr>
          <w:rStyle w:val="Strong"/>
          <w:b w:val="0"/>
          <w:bCs w:val="0"/>
          <w:color w:val="auto"/>
        </w:rPr>
        <w:t>Колеги, предлагам ви следния проект за решение:</w:t>
      </w:r>
    </w:p>
    <w:p w14:paraId="5EF4F565" w14:textId="76770279" w:rsidR="00B33103" w:rsidRPr="00A0181E" w:rsidRDefault="00B33103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1864AABA" w14:textId="77777777" w:rsidR="00196AF0" w:rsidRPr="00196AF0" w:rsidRDefault="00196AF0" w:rsidP="00A0181E">
      <w:pPr>
        <w:suppressAutoHyphens/>
        <w:autoSpaceDN w:val="0"/>
        <w:spacing w:after="150" w:line="24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ОТНОСНО: Формиране на единната номерация на 1(един) брой секция в МБАЛ „Св. Пантелеймон“ АД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определяне на броя на членовете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и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назначаване на състав на СИК в МБАЛ „Св. Пантелеймон“ АД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 територията на община Ямбол за произвеждане на изборите за общински съветници и за кметове на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27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октомври 201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</w:t>
      </w:r>
    </w:p>
    <w:p w14:paraId="68F6684D" w14:textId="77777777" w:rsidR="00196AF0" w:rsidRPr="00196AF0" w:rsidRDefault="00196AF0" w:rsidP="00A0181E">
      <w:pPr>
        <w:suppressAutoHyphens/>
        <w:autoSpaceDN w:val="0"/>
        <w:spacing w:line="249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В Общинска избирателна комисия Ямбол е постъпила </w:t>
      </w:r>
      <w:r w:rsidRPr="00196AF0">
        <w:rPr>
          <w:rFonts w:ascii="Times New Roman" w:eastAsia="Calibri" w:hAnsi="Times New Roman" w:cs="Times New Roman"/>
          <w:sz w:val="24"/>
          <w:szCs w:val="24"/>
          <w:lang w:val="en-GB"/>
        </w:rPr>
        <w:t>Заповед № РД 102-00790/24.10.2015 г. на Кмета на Община Ямбол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с която е образувана избирателна секция за гласуване в МБАЛ „Св. Пантелеймон“ АД на територията на Община Ямбол.</w:t>
      </w:r>
    </w:p>
    <w:p w14:paraId="500C3DCB" w14:textId="77777777" w:rsidR="00196AF0" w:rsidRPr="00196AF0" w:rsidRDefault="00196AF0" w:rsidP="00A018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ОИК Ямбол е п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остъпило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писмено предложение, подписано от секретаря на община Ямбол, упълномощен с пълномощно с рег. №РД/04-00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105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19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09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.201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</w:t>
      </w:r>
      <w:proofErr w:type="gramStart"/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gramEnd"/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и.д. кмета на община Ямбол,. на основание чл. 90, ал.2 от Изборния кодекс, с което се уведомява Общинска избирателна комисия в община Ямбол, че е постигнато пълно съгласие по състав и ръководство на ПСИК и на евентуалните секционни избирателни комисии в лечебните заведения и в местата за лишаване от свобода и за задържане на територията на община Ямбол, към което са представени: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Протокол от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11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.10.201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 от проведени консултации с представителите на партии и коалиции; разпределение на състава на СИК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в МБАЛ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по политически партии и коалиции; съобщение за дата, час и мястото на провеждане на консултациите и начина на оповестяването му; присъствен лист, съдържащ имената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на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присъствалите представители на партиите и коалициите при провеждане на консултациите, писмено предложение на Коалиция "БСП Лява България" за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състав на СИК в МБАЛ,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писмено предложение на ПП "ГЕРБ" за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състав на СИК в МБАЛ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писмено предложение на ПП"ДПС" за състав на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 СИК в МБАЛ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 писмено предложение на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Коалиция“Обединени патриоти- НФСБ,Атака и ВМРО“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за състав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 СИК в МБАЛ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писмено предложение на ПП"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Воля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" за  състав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 СИК в МБАЛ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коалициите.</w:t>
      </w:r>
    </w:p>
    <w:p w14:paraId="4DEEC8F2" w14:textId="30CA29E4" w:rsidR="00196AF0" w:rsidRPr="00196AF0" w:rsidRDefault="00196AF0" w:rsidP="00A018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На основание чл. 87, ал.1, т.1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т.5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т.7, чл.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ал.8 във вр. с чл. 91, ал. 11 от Изборния кодекс, Решение №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632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-МИ от 20.08.201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 на ЦИК,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Общинска избирателна комисия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-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Ямбол </w:t>
      </w:r>
    </w:p>
    <w:p w14:paraId="11AB537D" w14:textId="77777777" w:rsidR="00063F1B" w:rsidRDefault="00196AF0" w:rsidP="00063F1B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196A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196A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196A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196A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  <w:t>РЕШИ:</w:t>
      </w:r>
    </w:p>
    <w:p w14:paraId="61C3CA53" w14:textId="57E4D162" w:rsidR="00196AF0" w:rsidRPr="00196AF0" w:rsidRDefault="00063F1B" w:rsidP="00063F1B">
      <w:pPr>
        <w:suppressAutoHyphens/>
        <w:autoSpaceDN w:val="0"/>
        <w:spacing w:after="150" w:line="240" w:lineRule="auto"/>
        <w:ind w:firstLine="426"/>
        <w:jc w:val="both"/>
        <w:textAlignment w:val="baseline"/>
        <w:rPr>
          <w:rFonts w:ascii="Calibri" w:eastAsia="Calibri" w:hAnsi="Calibri" w:cs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1. 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Формира и утвърждава единният номер на избирателна секция за гласуване в МБАЛ „Св. Пантелеймон“АД на територията на Община Ямбол за произвеждане на изборите за общински съветници и кметове на 2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октомври 201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г., както следва:  </w:t>
      </w:r>
    </w:p>
    <w:tbl>
      <w:tblPr>
        <w:tblW w:w="112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3402"/>
        <w:gridCol w:w="5136"/>
      </w:tblGrid>
      <w:tr w:rsidR="00A0181E" w:rsidRPr="00196AF0" w14:paraId="727D3839" w14:textId="77777777" w:rsidTr="00E80FB2">
        <w:tc>
          <w:tcPr>
            <w:tcW w:w="269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35BDFA" w14:textId="77777777" w:rsidR="00196AF0" w:rsidRPr="00196AF0" w:rsidRDefault="00196AF0" w:rsidP="00063F1B">
            <w:pPr>
              <w:suppressAutoHyphens/>
              <w:autoSpaceDN w:val="0"/>
              <w:spacing w:after="150" w:line="240" w:lineRule="auto"/>
              <w:ind w:firstLine="426"/>
              <w:jc w:val="both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19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Номер на секция</w:t>
            </w:r>
          </w:p>
        </w:tc>
        <w:tc>
          <w:tcPr>
            <w:tcW w:w="34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C5E1E8" w14:textId="77777777" w:rsidR="00196AF0" w:rsidRPr="00196AF0" w:rsidRDefault="00196AF0" w:rsidP="00063F1B">
            <w:pPr>
              <w:suppressAutoHyphens/>
              <w:autoSpaceDN w:val="0"/>
              <w:spacing w:after="15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A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Населено място</w:t>
            </w:r>
          </w:p>
        </w:tc>
        <w:tc>
          <w:tcPr>
            <w:tcW w:w="51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786310" w14:textId="77777777" w:rsidR="00196AF0" w:rsidRPr="00196AF0" w:rsidRDefault="00196AF0" w:rsidP="00063F1B">
            <w:pPr>
              <w:suppressAutoHyphens/>
              <w:autoSpaceDN w:val="0"/>
              <w:spacing w:after="15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A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Адрес</w:t>
            </w:r>
          </w:p>
        </w:tc>
      </w:tr>
      <w:tr w:rsidR="00A0181E" w:rsidRPr="00196AF0" w14:paraId="436332AD" w14:textId="77777777" w:rsidTr="00E80FB2">
        <w:tc>
          <w:tcPr>
            <w:tcW w:w="269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E2D3A0" w14:textId="77777777" w:rsidR="00196AF0" w:rsidRPr="00196AF0" w:rsidRDefault="00196AF0" w:rsidP="00063F1B">
            <w:pPr>
              <w:suppressAutoHyphens/>
              <w:autoSpaceDN w:val="0"/>
              <w:spacing w:after="15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A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282600103</w:t>
            </w:r>
          </w:p>
        </w:tc>
        <w:tc>
          <w:tcPr>
            <w:tcW w:w="34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DD70C6" w14:textId="77777777" w:rsidR="00196AF0" w:rsidRPr="00196AF0" w:rsidRDefault="00196AF0" w:rsidP="00063F1B">
            <w:pPr>
              <w:suppressAutoHyphens/>
              <w:autoSpaceDN w:val="0"/>
              <w:spacing w:after="15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A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гр.Ямбол, община Ямбол</w:t>
            </w:r>
          </w:p>
        </w:tc>
        <w:tc>
          <w:tcPr>
            <w:tcW w:w="51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3C38FF" w14:textId="77777777" w:rsidR="00196AF0" w:rsidRPr="00196AF0" w:rsidRDefault="00196AF0" w:rsidP="00063F1B">
            <w:pPr>
              <w:suppressAutoHyphens/>
              <w:autoSpaceDN w:val="0"/>
              <w:spacing w:after="15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A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ул. „Панайот Хитов“ № 30</w:t>
            </w:r>
          </w:p>
        </w:tc>
      </w:tr>
    </w:tbl>
    <w:p w14:paraId="4E57D6AA" w14:textId="77777777" w:rsidR="00063F1B" w:rsidRDefault="00196AF0" w:rsidP="00063F1B">
      <w:pPr>
        <w:suppressAutoHyphens/>
        <w:autoSpaceDN w:val="0"/>
        <w:spacing w:after="15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2E8CA92B" w14:textId="758FF022" w:rsidR="00196AF0" w:rsidRPr="00196AF0" w:rsidRDefault="00063F1B" w:rsidP="00063F1B">
      <w:pPr>
        <w:suppressAutoHyphens/>
        <w:autoSpaceDN w:val="0"/>
        <w:spacing w:after="15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2. 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Определя броя на членовете в СИК № 282600103 – 5 / пет/ члена.</w:t>
      </w:r>
    </w:p>
    <w:p w14:paraId="6542A465" w14:textId="67F2AE65" w:rsidR="00196AF0" w:rsidRPr="00196AF0" w:rsidRDefault="00063F1B" w:rsidP="00063F1B">
      <w:pPr>
        <w:suppressAutoHyphens/>
        <w:autoSpaceDN w:val="0"/>
        <w:spacing w:after="150" w:line="240" w:lineRule="auto"/>
        <w:ind w:firstLine="426"/>
        <w:jc w:val="both"/>
        <w:textAlignment w:val="baseline"/>
        <w:rPr>
          <w:rFonts w:ascii="Calibri" w:eastAsia="Calibri" w:hAnsi="Calibri" w:cs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3. 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 членовете на секционна избирателна комисия №282600103 в община Ямбол, както следва:</w:t>
      </w:r>
    </w:p>
    <w:p w14:paraId="48A9A55C" w14:textId="77777777" w:rsidR="00196AF0" w:rsidRPr="00196AF0" w:rsidRDefault="00196AF0" w:rsidP="00A018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</w:p>
    <w:p w14:paraId="2F399F20" w14:textId="77777777" w:rsidR="00196AF0" w:rsidRPr="00196AF0" w:rsidRDefault="00196AF0" w:rsidP="00A018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Филип Бориславов Пехливанов 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ЕГН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…………….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 председател</w:t>
      </w:r>
    </w:p>
    <w:p w14:paraId="509A6D42" w14:textId="77777777" w:rsidR="00196AF0" w:rsidRPr="00196AF0" w:rsidRDefault="00196AF0" w:rsidP="00A018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Илиян Юлиянов Стефанов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ЕГН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 зам.-председател</w:t>
      </w:r>
    </w:p>
    <w:p w14:paraId="4F5E66A0" w14:textId="66C82520" w:rsidR="00196AF0" w:rsidRPr="00196AF0" w:rsidRDefault="00196AF0" w:rsidP="00A018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 xml:space="preserve">Донка Димитрова Господинова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ЕГН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……………….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 секретар</w:t>
      </w:r>
    </w:p>
    <w:p w14:paraId="7393E64F" w14:textId="27453809" w:rsidR="00196AF0" w:rsidRPr="00196AF0" w:rsidRDefault="00196AF0" w:rsidP="00A018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Величка Димитрова Минарева ЕГН ……………………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 член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</w:p>
    <w:p w14:paraId="0BF74AE8" w14:textId="77777777" w:rsidR="00196AF0" w:rsidRPr="00196AF0" w:rsidRDefault="00196AF0" w:rsidP="00A018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Марийка Стоева Попова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ЕГН 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………………………..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член</w:t>
      </w:r>
    </w:p>
    <w:p w14:paraId="4C3E6D5B" w14:textId="77777777" w:rsidR="00063F1B" w:rsidRDefault="00063F1B" w:rsidP="00063F1B">
      <w:pPr>
        <w:suppressAutoHyphens/>
        <w:autoSpaceDN w:val="0"/>
        <w:spacing w:after="15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4. 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Издава удостоверения на назначените в т.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от настоящото решение лица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5ECAF5C0" w14:textId="39B6E4E6" w:rsidR="00196AF0" w:rsidRPr="00196AF0" w:rsidRDefault="00063F1B" w:rsidP="00063F1B">
      <w:pPr>
        <w:suppressAutoHyphens/>
        <w:autoSpaceDN w:val="0"/>
        <w:spacing w:after="150" w:line="240" w:lineRule="auto"/>
        <w:ind w:firstLine="426"/>
        <w:jc w:val="both"/>
        <w:textAlignment w:val="baseline"/>
        <w:rPr>
          <w:rFonts w:ascii="Calibri" w:eastAsia="Calibri" w:hAnsi="Calibri" w:cs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5. </w:t>
      </w:r>
      <w:r w:rsidR="00196AF0"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Утвърждава списък на резервните членове, както следва:</w:t>
      </w:r>
    </w:p>
    <w:p w14:paraId="2B42B33F" w14:textId="77777777" w:rsidR="00196AF0" w:rsidRPr="00196AF0" w:rsidRDefault="00196AF0" w:rsidP="00063F1B">
      <w:pPr>
        <w:suppressAutoHyphens/>
        <w:autoSpaceDN w:val="0"/>
        <w:spacing w:before="100" w:after="100" w:line="240" w:lineRule="auto"/>
        <w:ind w:firstLine="426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      Мария Димитрова Иванова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ЕГН</w:t>
      </w:r>
      <w:r w:rsidRPr="00196AF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…………………..</w:t>
      </w:r>
    </w:p>
    <w:p w14:paraId="38E35253" w14:textId="77777777" w:rsidR="00196AF0" w:rsidRPr="00196AF0" w:rsidRDefault="00196AF0" w:rsidP="00063F1B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6A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14:paraId="3CB16386" w14:textId="77777777" w:rsidR="00B33103" w:rsidRPr="00A0181E" w:rsidRDefault="00B33103" w:rsidP="00063F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A0181E">
        <w:rPr>
          <w:b/>
          <w:bCs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A0181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52B21D88" w14:textId="02A749D5" w:rsidR="00B33103" w:rsidRPr="00A0181E" w:rsidRDefault="00063F1B" w:rsidP="00063F1B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063F1B">
        <w:rPr>
          <w:rStyle w:val="Strong"/>
          <w:color w:val="auto"/>
          <w:lang w:val="bg-BG"/>
        </w:rPr>
        <w:t>ГЮЛШЕН ЮСЕИНОВА</w:t>
      </w:r>
      <w:r w:rsidRPr="00063F1B">
        <w:rPr>
          <w:rStyle w:val="Strong"/>
          <w:b w:val="0"/>
          <w:bCs w:val="0"/>
          <w:color w:val="auto"/>
          <w:lang w:val="bg-BG"/>
        </w:rPr>
        <w:t>: В зала 13 членове, гласували ЗА: Екатерина Янева, Гюлшен Юсеинова, Мариана Гърдева, Светла Кирилова, Яна Първанова, Стоян Дойчев, Миглена Кочинова, Невена Спасова, Станимир Иванов, Ани Канева, Пенка Илиева, Младенка Николова, Драгомир Димитров</w:t>
      </w:r>
    </w:p>
    <w:p w14:paraId="1257C625" w14:textId="77777777" w:rsidR="00196AF0" w:rsidRPr="00A0181E" w:rsidRDefault="00196AF0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1623D3FC" w14:textId="00D1F95B" w:rsidR="00B33103" w:rsidRPr="00A0181E" w:rsidRDefault="00B33103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77881B66" w14:textId="77777777" w:rsidR="00B33103" w:rsidRPr="00A0181E" w:rsidRDefault="00B33103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3B900261" w14:textId="3C82F421" w:rsidR="00B33103" w:rsidRPr="00A0181E" w:rsidRDefault="00B33103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>ПРЕДСЕДАТЕЛЯТ ЕКАТЕРИНА ЯНЕВА:</w:t>
      </w:r>
      <w:r w:rsidRPr="00A0181E">
        <w:rPr>
          <w:b/>
          <w:bCs/>
          <w:color w:val="auto"/>
        </w:rPr>
        <w:t xml:space="preserve"> </w:t>
      </w:r>
      <w:r w:rsidRPr="00A0181E">
        <w:rPr>
          <w:color w:val="auto"/>
          <w:lang w:val="bg-BG"/>
        </w:rPr>
        <w:t>Решението се приема и е с № 1</w:t>
      </w:r>
      <w:r w:rsidR="00A7574B" w:rsidRPr="00A0181E">
        <w:rPr>
          <w:color w:val="auto"/>
          <w:lang w:val="bg-BG"/>
        </w:rPr>
        <w:t>1</w:t>
      </w:r>
      <w:r w:rsidR="00196AF0" w:rsidRPr="00A0181E">
        <w:rPr>
          <w:color w:val="auto"/>
          <w:lang w:val="bg-BG"/>
        </w:rPr>
        <w:t>7</w:t>
      </w:r>
      <w:r w:rsidRPr="00A0181E">
        <w:rPr>
          <w:color w:val="auto"/>
          <w:lang w:val="bg-BG"/>
        </w:rPr>
        <w:t>-МИ от 2</w:t>
      </w:r>
      <w:r w:rsidR="00196AF0" w:rsidRPr="00A0181E">
        <w:rPr>
          <w:color w:val="auto"/>
          <w:lang w:val="bg-BG"/>
        </w:rPr>
        <w:t>4</w:t>
      </w:r>
      <w:r w:rsidRPr="00A0181E">
        <w:rPr>
          <w:color w:val="auto"/>
          <w:lang w:val="bg-BG"/>
        </w:rPr>
        <w:t>.10.2019г.</w:t>
      </w:r>
    </w:p>
    <w:p w14:paraId="691E73CB" w14:textId="504D0FBB" w:rsidR="00A30BE4" w:rsidRPr="00A0181E" w:rsidRDefault="00A30BE4" w:rsidP="00A0181E">
      <w:pPr>
        <w:pStyle w:val="Default"/>
        <w:jc w:val="both"/>
        <w:rPr>
          <w:color w:val="auto"/>
          <w:lang w:val="bg-BG"/>
        </w:rPr>
      </w:pPr>
    </w:p>
    <w:p w14:paraId="4EA9BDF1" w14:textId="62CEC2E0" w:rsidR="00A30BE4" w:rsidRPr="00A0181E" w:rsidRDefault="00A30BE4" w:rsidP="00A0181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A0181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 преминаваме към точка </w:t>
      </w:r>
      <w:r w:rsidR="00A7574B"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>пет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давам думата на </w:t>
      </w:r>
      <w:r w:rsidR="00196AF0"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>Драгомир Димитров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ни запознае с входящата поща.</w:t>
      </w:r>
    </w:p>
    <w:p w14:paraId="7F5A62FF" w14:textId="29266AE4" w:rsidR="00F125AF" w:rsidRDefault="00E80FB2" w:rsidP="00A0181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80F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ДРАГОМИР ДИМИТРОВ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Pr="00E80FB2">
        <w:rPr>
          <w:rFonts w:ascii="Times New Roman" w:eastAsia="Calibri" w:hAnsi="Times New Roman" w:cs="Times New Roman"/>
          <w:sz w:val="24"/>
          <w:szCs w:val="24"/>
          <w:lang w:val="bg-BG"/>
        </w:rPr>
        <w:t>Колеги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E80F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 под вх.№148 в комисията е заведен представения от д-р Георги Георгиев-пълномощник на ВМРО-БНД </w:t>
      </w:r>
      <w:r w:rsidRPr="00E80FB2">
        <w:rPr>
          <w:rFonts w:ascii="Times New Roman" w:eastAsia="Calibri" w:hAnsi="Times New Roman" w:cs="Times New Roman"/>
          <w:sz w:val="24"/>
          <w:szCs w:val="24"/>
          <w:lang w:val="bg-BG"/>
        </w:rPr>
        <w:t>Списъ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Pr="00E80F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упълномощени представители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ВМРО-БНД </w:t>
      </w:r>
      <w:r w:rsidRPr="00E80FB2">
        <w:rPr>
          <w:rFonts w:ascii="Times New Roman" w:eastAsia="Calibri" w:hAnsi="Times New Roman" w:cs="Times New Roman"/>
          <w:sz w:val="24"/>
          <w:szCs w:val="24"/>
          <w:lang w:val="bg-BG"/>
        </w:rPr>
        <w:t>за публикуване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 Към списъка на хартиен носител е представен</w:t>
      </w:r>
      <w:r w:rsidRPr="00E80F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такъв на електронен носител и съответно пълномощно на лицето Георгиев. Списъка съдържа 31 броя упълномощени представители, но както виждам във входящия дневник </w:t>
      </w:r>
      <w:r w:rsidR="00F125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комисията и отразените върху хартиения списък поправки три от лицата </w:t>
      </w:r>
      <w:r w:rsidR="00F125AF">
        <w:rPr>
          <w:rFonts w:ascii="Times New Roman" w:eastAsia="Calibri" w:hAnsi="Times New Roman" w:cs="Times New Roman"/>
          <w:sz w:val="24"/>
          <w:szCs w:val="24"/>
        </w:rPr>
        <w:t>(</w:t>
      </w:r>
      <w:r w:rsidR="00F125AF">
        <w:rPr>
          <w:rFonts w:ascii="Times New Roman" w:eastAsia="Calibri" w:hAnsi="Times New Roman" w:cs="Times New Roman"/>
          <w:sz w:val="24"/>
          <w:szCs w:val="24"/>
          <w:lang w:val="bg-BG"/>
        </w:rPr>
        <w:t>с пълном. №6, №24 и №29</w:t>
      </w:r>
      <w:r w:rsidR="00F125AF">
        <w:rPr>
          <w:rFonts w:ascii="Times New Roman" w:eastAsia="Calibri" w:hAnsi="Times New Roman" w:cs="Times New Roman"/>
          <w:sz w:val="24"/>
          <w:szCs w:val="24"/>
        </w:rPr>
        <w:t>)</w:t>
      </w:r>
      <w:r w:rsidR="00F125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не следва да бъдат публикувани. Т.е по мои сметки предложените лица в списъка за упълномощени представители от ВМРО-БНД са 28 броя, като вземем предвид направените корекции.</w:t>
      </w:r>
    </w:p>
    <w:p w14:paraId="6BC3A95E" w14:textId="30C382B8" w:rsidR="00F125AF" w:rsidRPr="00F125AF" w:rsidRDefault="00F125AF" w:rsidP="00A0181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125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МАРИАНА ГЪРДЕВА: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F125AF">
        <w:rPr>
          <w:rFonts w:ascii="Times New Roman" w:eastAsia="Calibri" w:hAnsi="Times New Roman" w:cs="Times New Roman"/>
          <w:sz w:val="24"/>
          <w:szCs w:val="24"/>
          <w:lang w:val="bg-BG"/>
        </w:rPr>
        <w:t>Точно така, колеги.Тези корекции са нанесени в мое присъствие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представляващия и вносителя на Списъка.Така че напълно подкрепям казаното от колегата, че в случая </w:t>
      </w:r>
      <w:r w:rsidRPr="00F125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се предлагат 28 броя.</w:t>
      </w:r>
    </w:p>
    <w:p w14:paraId="00139DBE" w14:textId="77777777" w:rsidR="00424D55" w:rsidRDefault="00F05494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A0181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Колеги, </w:t>
      </w:r>
      <w:r w:rsidR="00F125AF">
        <w:rPr>
          <w:rFonts w:ascii="Times New Roman" w:eastAsia="Calibri" w:hAnsi="Times New Roman" w:cs="Times New Roman"/>
          <w:sz w:val="24"/>
          <w:szCs w:val="24"/>
          <w:lang w:val="bg-BG"/>
        </w:rPr>
        <w:t>предвид казаното от колегите Димитров и Гърдева, който е съгласен да публикуваме представения от</w:t>
      </w:r>
      <w:r w:rsidR="00F125AF" w:rsidRPr="00F125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125AF">
        <w:rPr>
          <w:rFonts w:ascii="Times New Roman" w:eastAsia="Calibri" w:hAnsi="Times New Roman" w:cs="Times New Roman"/>
          <w:sz w:val="24"/>
          <w:szCs w:val="24"/>
          <w:lang w:val="bg-BG"/>
        </w:rPr>
        <w:t>ВМРО-БНД</w:t>
      </w:r>
      <w:r w:rsidR="00F125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Списък на упълномощените представители</w:t>
      </w:r>
      <w:r w:rsidR="00424D55">
        <w:rPr>
          <w:rFonts w:ascii="Times New Roman" w:eastAsia="Calibri" w:hAnsi="Times New Roman" w:cs="Times New Roman"/>
          <w:sz w:val="24"/>
          <w:szCs w:val="24"/>
          <w:lang w:val="bg-BG"/>
        </w:rPr>
        <w:t>28 броя, моля да гласува.</w:t>
      </w:r>
    </w:p>
    <w:p w14:paraId="4B4F70A1" w14:textId="77777777" w:rsidR="00424D55" w:rsidRDefault="00424D55" w:rsidP="00424D55">
      <w:pPr>
        <w:pStyle w:val="Default"/>
        <w:jc w:val="both"/>
        <w:rPr>
          <w:rStyle w:val="Strong"/>
          <w:color w:val="auto"/>
          <w:lang w:val="bg-BG"/>
        </w:rPr>
      </w:pPr>
    </w:p>
    <w:p w14:paraId="7499CCB7" w14:textId="77777777" w:rsidR="00424D55" w:rsidRDefault="00424D55" w:rsidP="00424D55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063F1B">
        <w:rPr>
          <w:rStyle w:val="Strong"/>
          <w:color w:val="auto"/>
          <w:lang w:val="bg-BG"/>
        </w:rPr>
        <w:t>ГЮЛШЕН ЮСЕИНОВА</w:t>
      </w:r>
      <w:r w:rsidRPr="00063F1B">
        <w:rPr>
          <w:rStyle w:val="Strong"/>
          <w:b w:val="0"/>
          <w:bCs w:val="0"/>
          <w:color w:val="auto"/>
          <w:lang w:val="bg-BG"/>
        </w:rPr>
        <w:t>: В зала 13 членове, гласували ЗА: Екатерина Янева, Гюлшен Юсеинова, Мариана Гърдева, Светла Кирилова, Яна Първанова, Стоян Дойчев, Миглена Кочинова, Невена Спасова, Станимир Иванов, Ани Канева, Пенка Илиева, Младенка Николова, Драгомир Димитров</w:t>
      </w:r>
    </w:p>
    <w:p w14:paraId="41A0BCE9" w14:textId="77777777" w:rsidR="00424D55" w:rsidRPr="00A0181E" w:rsidRDefault="00424D55" w:rsidP="00424D55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578926C" w14:textId="5A70E0C5" w:rsidR="00424D55" w:rsidRDefault="00424D55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lastRenderedPageBreak/>
        <w:t>ПРЕДСЕДАТЕЛЯТ ЕКАТЕРИНА ЯНЕВА</w:t>
      </w:r>
      <w:proofErr w:type="gramStart"/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Pr="00424D5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proofErr w:type="gramEnd"/>
      <w:r w:rsidRPr="00424D5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резултат от проведеното гласуване, техническия сътрудник следва да публикува на страницата на ОИК </w:t>
      </w:r>
      <w:r w:rsidRPr="00424D55">
        <w:rPr>
          <w:rFonts w:ascii="Times New Roman" w:eastAsia="Calibri" w:hAnsi="Times New Roman" w:cs="Times New Roman"/>
          <w:sz w:val="24"/>
          <w:szCs w:val="24"/>
          <w:lang w:val="bg-BG"/>
        </w:rPr>
        <w:t>Списък на упълномощените представители</w:t>
      </w:r>
      <w:r w:rsidRPr="00424D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4D55">
        <w:rPr>
          <w:rFonts w:ascii="Times New Roman" w:eastAsia="Calibri" w:hAnsi="Times New Roman" w:cs="Times New Roman"/>
          <w:sz w:val="24"/>
          <w:szCs w:val="24"/>
          <w:lang w:val="bg-BG"/>
        </w:rPr>
        <w:t>ВМРО-БНД</w:t>
      </w:r>
      <w:r w:rsidRPr="00424D55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24D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0537DF7E" w14:textId="77777777" w:rsidR="00424D55" w:rsidRPr="00424D55" w:rsidRDefault="00424D55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D96286E" w14:textId="15AF3F8E" w:rsidR="00424D55" w:rsidRDefault="00424D55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80F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ДРАГОМИР ДИМИТРОВ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Pr="00424D55">
        <w:rPr>
          <w:rFonts w:ascii="Times New Roman" w:eastAsia="Calibri" w:hAnsi="Times New Roman" w:cs="Times New Roman"/>
          <w:sz w:val="24"/>
          <w:szCs w:val="24"/>
          <w:lang w:val="bg-BG"/>
        </w:rPr>
        <w:t>Докладвам, че ПП ДПС, също днес са внесли в ОИК Списък на упълномощените представители за публикуване, съответно на хартиен и на електронен носител.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Вх.№ е 149 разбира се с днешна дата.Предложение са 100броя, но трима от тях вече са в друго качество в изборния процес и не могат да бъдат публикувани.Така, че за ПП ДПС могат да се публикува списъка с 97 броя упълномощени представители.</w:t>
      </w:r>
    </w:p>
    <w:p w14:paraId="7593ECA3" w14:textId="77777777" w:rsidR="00424D55" w:rsidRDefault="00424D55" w:rsidP="004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088D2E97" w14:textId="18661C2E" w:rsidR="00424D55" w:rsidRDefault="00424D55" w:rsidP="004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A0181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съгласни ли сте с казаното от колегата Димитров да публикуваме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Списък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упълномощените представители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ДПС 97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броя, моля да гласува.</w:t>
      </w:r>
    </w:p>
    <w:p w14:paraId="2B40FBA6" w14:textId="77777777" w:rsidR="00424D55" w:rsidRDefault="00424D55" w:rsidP="00424D55">
      <w:pPr>
        <w:pStyle w:val="Default"/>
        <w:jc w:val="both"/>
        <w:rPr>
          <w:rStyle w:val="Strong"/>
          <w:color w:val="auto"/>
          <w:lang w:val="bg-BG"/>
        </w:rPr>
      </w:pPr>
    </w:p>
    <w:p w14:paraId="7702C9E5" w14:textId="77777777" w:rsidR="00424D55" w:rsidRDefault="00424D55" w:rsidP="00424D55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063F1B">
        <w:rPr>
          <w:rStyle w:val="Strong"/>
          <w:color w:val="auto"/>
          <w:lang w:val="bg-BG"/>
        </w:rPr>
        <w:t>ГЮЛШЕН ЮСЕИНОВА</w:t>
      </w:r>
      <w:r w:rsidRPr="00063F1B">
        <w:rPr>
          <w:rStyle w:val="Strong"/>
          <w:b w:val="0"/>
          <w:bCs w:val="0"/>
          <w:color w:val="auto"/>
          <w:lang w:val="bg-BG"/>
        </w:rPr>
        <w:t>: В зала 13 членове, гласували ЗА: Екатерина Янева, Гюлшен Юсеинова, Мариана Гърдева, Светла Кирилова, Яна Първанова, Стоян Дойчев, Миглена Кочинова, Невена Спасова, Станимир Иванов, Ани Канева, Пенка Илиева, Младенка Николова, Драгомир Димитров</w:t>
      </w:r>
    </w:p>
    <w:p w14:paraId="4108580B" w14:textId="77777777" w:rsidR="00424D55" w:rsidRPr="00A0181E" w:rsidRDefault="00424D55" w:rsidP="00424D55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8266F97" w14:textId="22888322" w:rsidR="00424D55" w:rsidRDefault="00424D55" w:rsidP="004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proofErr w:type="gramStart"/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Pr="00424D5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proofErr w:type="gramEnd"/>
      <w:r w:rsidRPr="00424D5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резултат от проведеното гласуване, техническия сътрудник следва да публикува на страницата на ОИК </w:t>
      </w:r>
      <w:r w:rsidRPr="00424D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Списък на упълномощените представители </w:t>
      </w:r>
      <w:r w:rsidR="00AC6647">
        <w:rPr>
          <w:rFonts w:ascii="Times New Roman" w:eastAsia="Calibri" w:hAnsi="Times New Roman" w:cs="Times New Roman"/>
          <w:sz w:val="24"/>
          <w:szCs w:val="24"/>
          <w:lang w:val="bg-BG"/>
        </w:rPr>
        <w:t>ДПС</w:t>
      </w:r>
      <w:r w:rsidRPr="00424D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F25E76D" w14:textId="77777777" w:rsidR="00424D55" w:rsidRPr="00424D55" w:rsidRDefault="00424D55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CF65287" w14:textId="3B6585C0" w:rsidR="00F05494" w:rsidRPr="00A0181E" w:rsidRDefault="00AC6647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Поради </w:t>
      </w:r>
      <w:r w:rsidR="00F05494"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>изчерпване на дневния ред закривам днешното заседание</w:t>
      </w:r>
      <w:r w:rsidR="005765B4"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0C8F5F6" w14:textId="77777777" w:rsidR="00F05494" w:rsidRPr="00A0181E" w:rsidRDefault="00F05494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E08861" w14:textId="08F9EBCB" w:rsidR="00E90CA1" w:rsidRPr="00A0181E" w:rsidRDefault="00F05494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 w:rsidR="00C24547" w:rsidRPr="00A0181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7574B" w:rsidRPr="00A0181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96AF0" w:rsidRPr="00A0181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4255E">
        <w:rPr>
          <w:rFonts w:ascii="Times New Roman" w:hAnsi="Times New Roman" w:cs="Times New Roman"/>
          <w:sz w:val="24"/>
          <w:szCs w:val="24"/>
        </w:rPr>
        <w:t xml:space="preserve"> часа</w:t>
      </w:r>
      <w:bookmarkStart w:id="8" w:name="_GoBack"/>
      <w:bookmarkEnd w:id="8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 xml:space="preserve"> на 2</w:t>
      </w:r>
      <w:r w:rsidR="00196AF0" w:rsidRPr="00A0181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.10.2019г.</w:t>
      </w:r>
    </w:p>
    <w:p w14:paraId="77DCBB6A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A0ECAF7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548D5081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C56387C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2C1BBCC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7D4E5746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1771449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052181A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38736048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70631460" w14:textId="77777777" w:rsidR="00474A67" w:rsidRPr="00A0181E" w:rsidRDefault="00474A67" w:rsidP="00A0181E">
      <w:pPr>
        <w:jc w:val="both"/>
      </w:pPr>
    </w:p>
    <w:sectPr w:rsidR="00474A67" w:rsidRPr="00A0181E" w:rsidSect="00AC6647">
      <w:footerReference w:type="default" r:id="rId9"/>
      <w:pgSz w:w="12240" w:h="15840"/>
      <w:pgMar w:top="426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9D370" w14:textId="77777777" w:rsidR="00E80FB2" w:rsidRDefault="00E80FB2" w:rsidP="00BC2E0D">
      <w:pPr>
        <w:spacing w:after="0" w:line="240" w:lineRule="auto"/>
      </w:pPr>
      <w:r>
        <w:separator/>
      </w:r>
    </w:p>
  </w:endnote>
  <w:endnote w:type="continuationSeparator" w:id="0">
    <w:p w14:paraId="762DEDAB" w14:textId="77777777" w:rsidR="00E80FB2" w:rsidRDefault="00E80FB2" w:rsidP="00BC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184E5" w14:textId="77777777" w:rsidR="00E80FB2" w:rsidRDefault="00E80F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941DC2" w14:textId="77777777" w:rsidR="00E80FB2" w:rsidRDefault="00E80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3C7F9" w14:textId="77777777" w:rsidR="00E80FB2" w:rsidRDefault="00E80FB2" w:rsidP="00BC2E0D">
      <w:pPr>
        <w:spacing w:after="0" w:line="240" w:lineRule="auto"/>
      </w:pPr>
      <w:r>
        <w:separator/>
      </w:r>
    </w:p>
  </w:footnote>
  <w:footnote w:type="continuationSeparator" w:id="0">
    <w:p w14:paraId="0B0D2C19" w14:textId="77777777" w:rsidR="00E80FB2" w:rsidRDefault="00E80FB2" w:rsidP="00BC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6FA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058"/>
    <w:multiLevelType w:val="hybridMultilevel"/>
    <w:tmpl w:val="B90A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733"/>
    <w:multiLevelType w:val="hybridMultilevel"/>
    <w:tmpl w:val="29062468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B6C7A"/>
    <w:multiLevelType w:val="hybridMultilevel"/>
    <w:tmpl w:val="9852001E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CB41B6"/>
    <w:multiLevelType w:val="hybridMultilevel"/>
    <w:tmpl w:val="323C6F98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F2779A"/>
    <w:multiLevelType w:val="hybridMultilevel"/>
    <w:tmpl w:val="67FA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543D"/>
    <w:multiLevelType w:val="hybridMultilevel"/>
    <w:tmpl w:val="5C628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14AC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0924B0"/>
    <w:multiLevelType w:val="hybridMultilevel"/>
    <w:tmpl w:val="ABE622B0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DF4ED1"/>
    <w:multiLevelType w:val="multilevel"/>
    <w:tmpl w:val="E34800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2E21A5"/>
    <w:multiLevelType w:val="hybridMultilevel"/>
    <w:tmpl w:val="0B866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84588"/>
    <w:multiLevelType w:val="hybridMultilevel"/>
    <w:tmpl w:val="F140E1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2323D1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979D5"/>
    <w:multiLevelType w:val="hybridMultilevel"/>
    <w:tmpl w:val="6A1E8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4"/>
    <w:rsid w:val="000015FC"/>
    <w:rsid w:val="00014BB9"/>
    <w:rsid w:val="000552FB"/>
    <w:rsid w:val="00063F1B"/>
    <w:rsid w:val="000770E0"/>
    <w:rsid w:val="00082AEF"/>
    <w:rsid w:val="000F4394"/>
    <w:rsid w:val="001151C4"/>
    <w:rsid w:val="00147282"/>
    <w:rsid w:val="00156395"/>
    <w:rsid w:val="00196AF0"/>
    <w:rsid w:val="001C3166"/>
    <w:rsid w:val="001D73BB"/>
    <w:rsid w:val="0024255E"/>
    <w:rsid w:val="00253AFD"/>
    <w:rsid w:val="0028439B"/>
    <w:rsid w:val="002B625D"/>
    <w:rsid w:val="002C6BB3"/>
    <w:rsid w:val="002D39C2"/>
    <w:rsid w:val="00326EBC"/>
    <w:rsid w:val="00333D24"/>
    <w:rsid w:val="00352102"/>
    <w:rsid w:val="003A0561"/>
    <w:rsid w:val="003F33FE"/>
    <w:rsid w:val="00424D55"/>
    <w:rsid w:val="00430348"/>
    <w:rsid w:val="00474A67"/>
    <w:rsid w:val="004839FA"/>
    <w:rsid w:val="00502C6C"/>
    <w:rsid w:val="005765B4"/>
    <w:rsid w:val="005A6CB6"/>
    <w:rsid w:val="00600DED"/>
    <w:rsid w:val="00610589"/>
    <w:rsid w:val="006544B2"/>
    <w:rsid w:val="006A1E93"/>
    <w:rsid w:val="006D723C"/>
    <w:rsid w:val="00741D0F"/>
    <w:rsid w:val="00765210"/>
    <w:rsid w:val="00827215"/>
    <w:rsid w:val="00833F82"/>
    <w:rsid w:val="00855568"/>
    <w:rsid w:val="008A3EA5"/>
    <w:rsid w:val="008B1948"/>
    <w:rsid w:val="008E738B"/>
    <w:rsid w:val="009306AD"/>
    <w:rsid w:val="009B284E"/>
    <w:rsid w:val="00A0181E"/>
    <w:rsid w:val="00A30BE4"/>
    <w:rsid w:val="00A7574B"/>
    <w:rsid w:val="00A9132E"/>
    <w:rsid w:val="00AC6647"/>
    <w:rsid w:val="00AC737E"/>
    <w:rsid w:val="00B33103"/>
    <w:rsid w:val="00BC2E0D"/>
    <w:rsid w:val="00BE6A95"/>
    <w:rsid w:val="00C12589"/>
    <w:rsid w:val="00C24547"/>
    <w:rsid w:val="00C3289F"/>
    <w:rsid w:val="00CA6270"/>
    <w:rsid w:val="00D47F4B"/>
    <w:rsid w:val="00E80FB2"/>
    <w:rsid w:val="00E85FDC"/>
    <w:rsid w:val="00E90CA1"/>
    <w:rsid w:val="00EE7CA0"/>
    <w:rsid w:val="00F05494"/>
    <w:rsid w:val="00F125AF"/>
    <w:rsid w:val="00F751E5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4C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A1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90CA1"/>
    <w:pPr>
      <w:ind w:left="720"/>
      <w:contextualSpacing/>
    </w:pPr>
  </w:style>
  <w:style w:type="paragraph" w:customStyle="1" w:styleId="Default">
    <w:name w:val="Default"/>
    <w:rsid w:val="00E90C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9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E90CA1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A1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rsid w:val="00BC2E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C2E0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BC2E0D"/>
    <w:rPr>
      <w:position w:val="0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1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574B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15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A1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90CA1"/>
    <w:pPr>
      <w:ind w:left="720"/>
      <w:contextualSpacing/>
    </w:pPr>
  </w:style>
  <w:style w:type="paragraph" w:customStyle="1" w:styleId="Default">
    <w:name w:val="Default"/>
    <w:rsid w:val="00E90C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9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E90CA1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A1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rsid w:val="00BC2E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C2E0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BC2E0D"/>
    <w:rPr>
      <w:position w:val="0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1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574B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7857-00E4-423C-A97D-8F3DA4D0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3193</Words>
  <Characters>18204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USER-3</cp:lastModifiedBy>
  <cp:revision>6</cp:revision>
  <cp:lastPrinted>2019-11-27T14:39:00Z</cp:lastPrinted>
  <dcterms:created xsi:type="dcterms:W3CDTF">2019-10-25T08:30:00Z</dcterms:created>
  <dcterms:modified xsi:type="dcterms:W3CDTF">2019-11-27T14:39:00Z</dcterms:modified>
</cp:coreProperties>
</file>