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55527DCF" w14:textId="77777777" w:rsidR="00266344" w:rsidRPr="002266F2" w:rsidRDefault="00266344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7899240" w14:textId="63BC69B4" w:rsidR="00266344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1B9D5512" w:rsidR="00580F5E" w:rsidRPr="00A932F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FB394D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18</w:t>
      </w:r>
    </w:p>
    <w:p w14:paraId="5ED53800" w14:textId="6B7A1532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932F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1</w:t>
      </w:r>
      <w:r w:rsidR="00C5081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6B448312" w14:textId="77777777" w:rsidR="00C5081E" w:rsidRDefault="00C5081E" w:rsidP="00C5081E">
      <w:pPr>
        <w:pStyle w:val="ListParagraph"/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bookmarkStart w:id="0" w:name="_Hlk22026678"/>
      <w:r w:rsidRPr="00C5081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 регистриране на застъпници на ПП АБВ /АЛТЕРНАТИВА ЗА БЪЛГАРСКО ВЪЗРАЖДАНЕ/ в Общинска избирателна комисия Ямбол за участие в изборите за общински съветници и за кметове на 27 октомври 2019 г.</w:t>
      </w:r>
    </w:p>
    <w:bookmarkEnd w:id="0"/>
    <w:p w14:paraId="62E5F90B" w14:textId="77777777" w:rsidR="00782E27" w:rsidRDefault="00782E27" w:rsidP="00C5081E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67F5B602" w14:textId="27FE53EA" w:rsidR="00AA7187" w:rsidRPr="00A932F7" w:rsidRDefault="0077450F" w:rsidP="00C5081E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A932F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Миглена Кочинова</w:t>
      </w:r>
    </w:p>
    <w:p w14:paraId="697ED90B" w14:textId="77777777" w:rsidR="00C5081E" w:rsidRDefault="00C52B1F" w:rsidP="00C5081E">
      <w:pPr>
        <w:ind w:firstLine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r w:rsidR="00C5081E" w:rsidRPr="00C5081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сигнал от Каньо Канев и Красимир Стойчев, представители на инициативен комитет „Да спасим град Ямбол от Кмета“ за нарушение по чл.183, ал.1 от ИК</w:t>
      </w:r>
    </w:p>
    <w:p w14:paraId="02D1329D" w14:textId="4ED04BF2" w:rsidR="005B5452" w:rsidRPr="005B5452" w:rsidRDefault="00AA7187" w:rsidP="00C5081E">
      <w:pPr>
        <w:ind w:firstLine="426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782E2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4AFA90D5" w14:textId="72FD2294" w:rsidR="00B30556" w:rsidRPr="00B30556" w:rsidRDefault="00A932F7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361FA242" w:rsidR="00B30556" w:rsidRPr="00B30556" w:rsidRDefault="00A932F7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54FA2AE2" w14:textId="5B27031F" w:rsidR="00DE71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" w:name="_Hlk20758216"/>
      <w:bookmarkStart w:id="2" w:name="_Hlk22025349"/>
      <w:bookmarkStart w:id="3" w:name="_Hlk18826706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 Гюлшен Юсеинова, Мариана Гърдева, Ани Канева, Светла Кирилова, Яна Първанова, Стоян Дойчев,</w:t>
      </w:r>
      <w:bookmarkEnd w:id="1"/>
      <w:r w:rsidR="00FF3B5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1072B" w:rsidRPr="00F1072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Димитров, Миглена Кочинова</w:t>
      </w:r>
      <w:r w:rsidR="00782E2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82E27" w:rsidRPr="00782E2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82E27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Пенка Илиева,</w:t>
      </w:r>
      <w:r w:rsidR="00782E27" w:rsidRPr="00782E2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82E27" w:rsidRPr="00FF3B5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</w:p>
    <w:bookmarkEnd w:id="2"/>
    <w:p w14:paraId="03F4B801" w14:textId="010814D1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</w:t>
      </w:r>
      <w:r w:rsidR="00782E2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DE4F9D" w:rsidRPr="00DE4F9D">
        <w:rPr>
          <w:b/>
        </w:rPr>
        <w:t xml:space="preserve"> </w:t>
      </w:r>
      <w:r w:rsidR="00782E27" w:rsidRPr="00782E2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782E27">
        <w:rPr>
          <w:b/>
          <w:lang w:val="bg-BG"/>
        </w:rPr>
        <w:t xml:space="preserve">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bookmarkEnd w:id="3"/>
    <w:p w14:paraId="31709294" w14:textId="752E2E85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от </w:t>
      </w:r>
      <w:r w:rsidR="00782E27">
        <w:rPr>
          <w:rFonts w:ascii="Times New Roman" w:hAnsi="Times New Roman" w:cs="Times New Roman"/>
          <w:sz w:val="24"/>
          <w:szCs w:val="24"/>
          <w:lang w:val="bg-BG"/>
        </w:rPr>
        <w:t>Станимир Иванов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782E27">
        <w:rPr>
          <w:rFonts w:ascii="Times New Roman" w:hAnsi="Times New Roman" w:cs="Times New Roman"/>
          <w:sz w:val="24"/>
          <w:szCs w:val="24"/>
          <w:lang w:val="bg-BG"/>
        </w:rPr>
        <w:t>Зам.п</w:t>
      </w:r>
      <w:r w:rsidRPr="002266F2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4B413692" w:rsidR="00D376FA" w:rsidRPr="00CE19EC" w:rsidRDefault="00782E27" w:rsidP="00C82FE1">
      <w:pPr>
        <w:pStyle w:val="Default"/>
        <w:jc w:val="both"/>
        <w:rPr>
          <w:lang w:val="bg-BG"/>
        </w:rPr>
      </w:pPr>
      <w:bookmarkStart w:id="4" w:name="_Hlk22025372"/>
      <w:r>
        <w:rPr>
          <w:b/>
          <w:lang w:val="bg-BG"/>
        </w:rPr>
        <w:t>ЗАМ.</w:t>
      </w:r>
      <w:r w:rsidR="009A1528"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="009A1528" w:rsidRPr="00C82FE1">
        <w:rPr>
          <w:b/>
          <w:lang w:val="bg-BG"/>
        </w:rPr>
        <w:t xml:space="preserve"> </w:t>
      </w:r>
      <w:r>
        <w:rPr>
          <w:b/>
          <w:lang w:val="bg-BG"/>
        </w:rPr>
        <w:t>СТАНИМИР ИВАНОВ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bookmarkEnd w:id="4"/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r w:rsidR="00D376FA" w:rsidRPr="002266F2">
        <w:t>избирателна комисия</w:t>
      </w:r>
      <w:r w:rsidR="00527E2C">
        <w:rPr>
          <w:lang w:val="bg-BG"/>
        </w:rPr>
        <w:t xml:space="preserve">. В зала присъстват </w:t>
      </w:r>
      <w:r w:rsidR="00FF3B51">
        <w:rPr>
          <w:lang w:val="bg-BG"/>
        </w:rPr>
        <w:t>1</w:t>
      </w:r>
      <w:r>
        <w:rPr>
          <w:lang w:val="bg-BG"/>
        </w:rPr>
        <w:t>1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>
        <w:rPr>
          <w:lang w:val="bg-BG"/>
        </w:rPr>
        <w:t xml:space="preserve">За протоколист предлагам Яна Първанова.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FF3B51">
        <w:rPr>
          <w:lang w:val="bg-BG"/>
        </w:rPr>
        <w:t>Драгомир Димитров</w:t>
      </w:r>
      <w:r w:rsidR="009A1528"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="009A1528"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="009A1528" w:rsidRPr="002266F2">
        <w:rPr>
          <w:lang w:val="bg-BG"/>
        </w:rPr>
        <w:t xml:space="preserve">ли </w:t>
      </w:r>
      <w:r w:rsidR="00D376FA" w:rsidRPr="002266F2">
        <w:t>възражения</w:t>
      </w:r>
      <w:r w:rsidR="008D5DEB" w:rsidRPr="002266F2">
        <w:rPr>
          <w:lang w:val="bg-BG"/>
        </w:rPr>
        <w:t>? М</w:t>
      </w:r>
      <w:r w:rsidR="00D376FA" w:rsidRPr="002266F2">
        <w:t>оля, който е съгласен</w:t>
      </w:r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5" w:name="_Hlk18826961"/>
    </w:p>
    <w:p w14:paraId="5E15361F" w14:textId="2484D563" w:rsidR="00D376FA" w:rsidRDefault="0062344D" w:rsidP="00C82FE1">
      <w:pPr>
        <w:pStyle w:val="Default"/>
      </w:pPr>
      <w:bookmarkStart w:id="6" w:name="_Hlk22026450"/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FF3B51">
        <w:rPr>
          <w:lang w:val="bg-BG"/>
        </w:rPr>
        <w:t>1</w:t>
      </w:r>
      <w:r w:rsidR="00782E27">
        <w:rPr>
          <w:lang w:val="bg-BG"/>
        </w:rPr>
        <w:t>1</w:t>
      </w:r>
      <w:r w:rsidR="00E464FD">
        <w:rPr>
          <w:lang w:val="bg-BG"/>
        </w:rPr>
        <w:t xml:space="preserve"> </w:t>
      </w:r>
      <w:r w:rsidR="00D376FA" w:rsidRPr="002266F2">
        <w:t xml:space="preserve">членове на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4F9C348C" w14:textId="77777777" w:rsidR="00782E27" w:rsidRPr="00782E27" w:rsidRDefault="00DA1224" w:rsidP="00782E27">
      <w:pPr>
        <w:pStyle w:val="Default"/>
        <w:jc w:val="both"/>
        <w:rPr>
          <w:bCs/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7" w:name="_Hlk19171965"/>
      <w:r w:rsidR="00FF3B51">
        <w:rPr>
          <w:b/>
          <w:bCs/>
          <w:lang w:val="bg-BG"/>
        </w:rPr>
        <w:t>1</w:t>
      </w:r>
      <w:r w:rsidR="00782E27">
        <w:rPr>
          <w:b/>
          <w:bCs/>
          <w:lang w:val="bg-BG"/>
        </w:rPr>
        <w:t>1</w:t>
      </w:r>
      <w:r>
        <w:rPr>
          <w:lang w:val="bg-BG"/>
        </w:rPr>
        <w:t xml:space="preserve">: </w:t>
      </w:r>
      <w:bookmarkStart w:id="8" w:name="_Hlk22026576"/>
      <w:bookmarkEnd w:id="7"/>
      <w:r w:rsidR="00782E27"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bookmarkEnd w:id="8"/>
    <w:p w14:paraId="794C1AAC" w14:textId="51E16994" w:rsidR="00FF3B51" w:rsidRDefault="00FF3B51" w:rsidP="00DE4F9D">
      <w:pPr>
        <w:pStyle w:val="Default"/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90BB93C" w14:textId="152B7278" w:rsidR="00EE69EB" w:rsidRDefault="00782E27" w:rsidP="00C82FE1">
      <w:pPr>
        <w:pStyle w:val="Default"/>
        <w:jc w:val="both"/>
        <w:rPr>
          <w:lang w:val="bg-BG"/>
        </w:rPr>
      </w:pPr>
      <w:bookmarkStart w:id="9" w:name="_Hlk22026224"/>
      <w:bookmarkEnd w:id="5"/>
      <w:bookmarkEnd w:id="6"/>
      <w:r w:rsidRPr="00782E27">
        <w:rPr>
          <w:b/>
          <w:bCs/>
        </w:rPr>
        <w:lastRenderedPageBreak/>
        <w:t xml:space="preserve">ЗАМ.ПРЕДСЕДАТЕЛЯТ СТАНИМИР ИВАНОВ:  </w:t>
      </w:r>
      <w:bookmarkEnd w:id="9"/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>: първа точка</w:t>
      </w:r>
      <w:r>
        <w:rPr>
          <w:lang w:val="bg-BG"/>
        </w:rPr>
        <w:t xml:space="preserve"> </w:t>
      </w:r>
      <w:r w:rsidR="00DD4846">
        <w:rPr>
          <w:lang w:val="bg-BG"/>
        </w:rPr>
        <w:t xml:space="preserve">- </w:t>
      </w:r>
      <w:r>
        <w:rPr>
          <w:rStyle w:val="Strong"/>
          <w:b w:val="0"/>
          <w:lang w:val="bg-BG"/>
        </w:rPr>
        <w:t>п</w:t>
      </w:r>
      <w:r w:rsidRPr="00782E27">
        <w:rPr>
          <w:rStyle w:val="Strong"/>
          <w:b w:val="0"/>
          <w:lang w:val="bg-BG"/>
        </w:rPr>
        <w:t>роект на решение относно   регистриране на застъпници на ПП АБВ /АЛТЕРНАТИВА ЗА БЪЛГАРСКО ВЪЗРАЖДАНЕ/ в Общинска избирателна комисия Ямбол за участие в изборите за общински съветници и за кметове на 27 октомври 2019 г.</w:t>
      </w:r>
      <w:r w:rsidR="00DD4846">
        <w:rPr>
          <w:rStyle w:val="Strong"/>
          <w:b w:val="0"/>
          <w:lang w:val="bg-BG"/>
        </w:rPr>
        <w:t>; втора точка</w:t>
      </w:r>
      <w:r w:rsidR="00DE71E6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>-</w:t>
      </w:r>
      <w:r w:rsidR="00446598" w:rsidRPr="002266F2">
        <w:rPr>
          <w:lang w:val="bg-BG"/>
        </w:rPr>
        <w:t xml:space="preserve"> </w:t>
      </w:r>
      <w:r w:rsidR="000862F3">
        <w:rPr>
          <w:rStyle w:val="Strong"/>
          <w:b w:val="0"/>
          <w:lang w:val="bg-BG"/>
        </w:rPr>
        <w:t xml:space="preserve"> </w:t>
      </w:r>
      <w:r>
        <w:rPr>
          <w:rStyle w:val="Strong"/>
          <w:b w:val="0"/>
          <w:lang w:val="bg-BG"/>
        </w:rPr>
        <w:t>п</w:t>
      </w:r>
      <w:r w:rsidRPr="00782E27">
        <w:rPr>
          <w:rStyle w:val="Strong"/>
          <w:b w:val="0"/>
          <w:lang w:val="bg-BG"/>
        </w:rPr>
        <w:t>роект на решение относно сигнал от Каньо Канев и Красимир Стойчев, представители на инициативен комитет „Да спасим град Ямбол от Кмета“ за нарушение по чл.183, ал.1 от ИК</w:t>
      </w:r>
      <w:r w:rsidR="00DD4846">
        <w:rPr>
          <w:rStyle w:val="Strong"/>
          <w:b w:val="0"/>
          <w:lang w:val="bg-BG"/>
        </w:rPr>
        <w:t>;</w:t>
      </w:r>
      <w:r>
        <w:rPr>
          <w:rStyle w:val="Strong"/>
          <w:b w:val="0"/>
          <w:lang w:val="bg-BG"/>
        </w:rPr>
        <w:t xml:space="preserve"> трета точка -</w:t>
      </w:r>
      <w:r w:rsidR="00DD4846">
        <w:rPr>
          <w:rStyle w:val="Strong"/>
          <w:b w:val="0"/>
          <w:lang w:val="bg-BG"/>
        </w:rPr>
        <w:t xml:space="preserve"> </w:t>
      </w:r>
      <w:r w:rsidR="00A932F7">
        <w:rPr>
          <w:rStyle w:val="Strong"/>
          <w:b w:val="0"/>
          <w:lang w:val="bg-BG"/>
        </w:rPr>
        <w:t xml:space="preserve">доклад </w:t>
      </w:r>
      <w:r w:rsidR="00DD4846">
        <w:rPr>
          <w:rStyle w:val="Strong"/>
          <w:b w:val="0"/>
          <w:lang w:val="bg-BG"/>
        </w:rPr>
        <w:t xml:space="preserve">по входяща поща </w:t>
      </w:r>
      <w:r>
        <w:rPr>
          <w:rStyle w:val="Strong"/>
          <w:b w:val="0"/>
          <w:lang w:val="bg-BG"/>
        </w:rPr>
        <w:t>и четвърта</w:t>
      </w:r>
      <w:r w:rsidR="00DD4846">
        <w:rPr>
          <w:rStyle w:val="Strong"/>
          <w:b w:val="0"/>
          <w:lang w:val="bg-BG"/>
        </w:rPr>
        <w:t xml:space="preserve"> точка </w:t>
      </w:r>
      <w:r>
        <w:rPr>
          <w:rStyle w:val="Strong"/>
          <w:b w:val="0"/>
          <w:lang w:val="bg-BG"/>
        </w:rPr>
        <w:t xml:space="preserve">- </w:t>
      </w:r>
      <w:r w:rsidR="00DD4846">
        <w:rPr>
          <w:rStyle w:val="Strong"/>
          <w:b w:val="0"/>
          <w:lang w:val="bg-BG"/>
        </w:rPr>
        <w:t>разни</w:t>
      </w:r>
      <w:r w:rsidR="00E464FD">
        <w:rPr>
          <w:lang w:val="bg-BG"/>
        </w:rPr>
        <w:t>.</w:t>
      </w:r>
      <w:r>
        <w:rPr>
          <w:lang w:val="bg-BG"/>
        </w:rPr>
        <w:t xml:space="preserve"> Имате ли предложения или възражения по така предложения дневен ред?</w:t>
      </w:r>
      <w:r w:rsidR="002B461E" w:rsidRPr="002266F2">
        <w:rPr>
          <w:lang w:val="bg-BG"/>
        </w:rPr>
        <w:t xml:space="preserve"> </w:t>
      </w:r>
      <w:r>
        <w:rPr>
          <w:lang w:val="bg-BG"/>
        </w:rPr>
        <w:t xml:space="preserve">Колегата Димитров се заявява. Моля. </w:t>
      </w:r>
    </w:p>
    <w:p w14:paraId="1B6EE25B" w14:textId="77777777" w:rsidR="00782E27" w:rsidRDefault="00782E27" w:rsidP="00C82FE1">
      <w:pPr>
        <w:pStyle w:val="Default"/>
        <w:jc w:val="both"/>
        <w:rPr>
          <w:lang w:val="bg-BG"/>
        </w:rPr>
      </w:pPr>
    </w:p>
    <w:p w14:paraId="0E1C7D8C" w14:textId="608F39FB" w:rsidR="00782E27" w:rsidRDefault="00782E27" w:rsidP="00C82FE1">
      <w:pPr>
        <w:pStyle w:val="Default"/>
        <w:jc w:val="both"/>
        <w:rPr>
          <w:lang w:val="bg-BG"/>
        </w:rPr>
      </w:pPr>
      <w:r w:rsidRPr="00782E27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 xml:space="preserve">: </w:t>
      </w:r>
      <w:r w:rsidRPr="00782E27">
        <w:rPr>
          <w:lang w:val="bg-BG"/>
        </w:rPr>
        <w:t>Колеги</w:t>
      </w:r>
      <w:r>
        <w:rPr>
          <w:lang w:val="bg-BG"/>
        </w:rPr>
        <w:t xml:space="preserve">, </w:t>
      </w:r>
      <w:r w:rsidR="008D62CE">
        <w:rPr>
          <w:lang w:val="bg-BG"/>
        </w:rPr>
        <w:t>т.2 от дневния ред предвижда гласуване на проект на решение по сигнал на инициативен комитет за нарушение по чл.183, ал.1 от ИК. Този сигнал не е единствен. Знаете, че на 13.10.2019 г. постъпи втори сигнал от същия инициативен комитет, този път за нарушение на предизборната агитация, изразяващо се в разпространяване на агитационни материали, обединяващи двама участници в изборите – инициативен комитет, образуван за издигане кандидатурата на независими кандидат за кмет Георги Славов и политическа партия, регистрирала листа за общински съветници. Освен това днес, в изпълнение на указания, дадени им по телефона, представителите на инициативния комитет внесоха уточняваща молба с посочени местата, на които са разположени агитационните материали, изготвени в нарушение на ИК. В тази връзка предлагам да обединим проверката по двата сигнала в едно общо решение, което да гласуваме утре и т.2 да отпадне от днешния дневен ред.</w:t>
      </w:r>
    </w:p>
    <w:p w14:paraId="71B04D4A" w14:textId="1391FA6F" w:rsidR="008D62CE" w:rsidRDefault="008D62CE" w:rsidP="00C82FE1">
      <w:pPr>
        <w:pStyle w:val="Default"/>
        <w:jc w:val="both"/>
        <w:rPr>
          <w:lang w:val="bg-BG"/>
        </w:rPr>
      </w:pPr>
    </w:p>
    <w:p w14:paraId="62413330" w14:textId="044F2A29" w:rsidR="008D62CE" w:rsidRPr="008D62CE" w:rsidRDefault="008D62CE" w:rsidP="00C82FE1">
      <w:pPr>
        <w:pStyle w:val="Default"/>
        <w:jc w:val="both"/>
        <w:rPr>
          <w:lang w:val="bg-BG"/>
        </w:rPr>
      </w:pPr>
      <w:bookmarkStart w:id="10" w:name="_Hlk22026641"/>
      <w:r w:rsidRPr="00782E27">
        <w:rPr>
          <w:b/>
          <w:bCs/>
        </w:rPr>
        <w:t xml:space="preserve">ЗАМ.ПРЕДСЕДАТЕЛЯТ СТАНИМИР ИВАНОВ:  </w:t>
      </w:r>
      <w:bookmarkEnd w:id="10"/>
      <w:r w:rsidRPr="008D62CE">
        <w:rPr>
          <w:lang w:val="bg-BG"/>
        </w:rPr>
        <w:t>Колеги</w:t>
      </w:r>
      <w:r w:rsidR="00833842">
        <w:rPr>
          <w:lang w:val="bg-BG"/>
        </w:rPr>
        <w:t>, чухте предложението на колегата Драгомир Димитров. Аз лично го намирам за резонно. Който е съгласен да приемем предложения дневен ред с внесеното от колегата Димитров изменение, моля да гласува.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0CDFE0F1" w14:textId="77777777" w:rsidR="00833842" w:rsidRDefault="00833842" w:rsidP="00664BA4">
      <w:pPr>
        <w:pStyle w:val="Default"/>
        <w:rPr>
          <w:b/>
          <w:bCs/>
          <w:lang w:val="bg-BG"/>
        </w:rPr>
      </w:pPr>
      <w:bookmarkStart w:id="11" w:name="_Hlk21015821"/>
    </w:p>
    <w:p w14:paraId="3B6D80D3" w14:textId="77777777" w:rsidR="00833842" w:rsidRPr="00782E27" w:rsidRDefault="00FF3B51" w:rsidP="00833842">
      <w:pPr>
        <w:pStyle w:val="Default"/>
        <w:jc w:val="both"/>
        <w:rPr>
          <w:bCs/>
          <w:lang w:val="bg-BG"/>
        </w:rPr>
      </w:pPr>
      <w:bookmarkStart w:id="12" w:name="_Hlk22027111"/>
      <w:r>
        <w:rPr>
          <w:b/>
          <w:bCs/>
          <w:lang w:val="bg-BG"/>
        </w:rPr>
        <w:t>ДРАГОМИР ДИМИТРОВ</w:t>
      </w:r>
      <w:r w:rsidR="00664BA4">
        <w:rPr>
          <w:b/>
          <w:bCs/>
          <w:lang w:val="bg-BG"/>
        </w:rPr>
        <w:t xml:space="preserve">: </w:t>
      </w:r>
      <w:r w:rsidR="001022ED" w:rsidRPr="00833842">
        <w:rPr>
          <w:b/>
          <w:bCs/>
        </w:rPr>
        <w:t>ГЛАСУВАЛИ</w:t>
      </w:r>
      <w:r w:rsidR="00664BA4" w:rsidRPr="00833842">
        <w:rPr>
          <w:b/>
          <w:bCs/>
          <w:lang w:val="bg-BG"/>
        </w:rPr>
        <w:t xml:space="preserve"> </w:t>
      </w:r>
      <w:r w:rsidR="00380756" w:rsidRPr="00833842">
        <w:rPr>
          <w:b/>
          <w:bCs/>
        </w:rPr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13" w:name="_Hlk19172242"/>
      <w:r>
        <w:rPr>
          <w:lang w:val="bg-BG"/>
        </w:rPr>
        <w:t>1</w:t>
      </w:r>
      <w:r w:rsidR="00833842">
        <w:rPr>
          <w:lang w:val="bg-BG"/>
        </w:rPr>
        <w:t>1</w:t>
      </w:r>
      <w:r>
        <w:rPr>
          <w:lang w:val="bg-BG"/>
        </w:rPr>
        <w:t xml:space="preserve">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14" w:name="_Hlk20154193"/>
      <w:bookmarkEnd w:id="11"/>
      <w:r w:rsidR="00833842"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bookmarkEnd w:id="12"/>
    <w:p w14:paraId="3CEB08C9" w14:textId="16F12036" w:rsidR="00FF3B51" w:rsidRPr="00E464FD" w:rsidRDefault="00FF3B51" w:rsidP="00664BA4">
      <w:pPr>
        <w:pStyle w:val="Default"/>
        <w:rPr>
          <w:rStyle w:val="Strong"/>
          <w:b w:val="0"/>
          <w:lang w:val="bg-BG"/>
        </w:rPr>
      </w:pPr>
    </w:p>
    <w:bookmarkEnd w:id="13"/>
    <w:bookmarkEnd w:id="14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2AB4F57D" w14:textId="506C49A8" w:rsidR="00713ACC" w:rsidRDefault="00833842" w:rsidP="00713ACC">
      <w:pPr>
        <w:pStyle w:val="Default"/>
        <w:jc w:val="both"/>
        <w:rPr>
          <w:rStyle w:val="Strong"/>
          <w:b w:val="0"/>
          <w:lang w:val="bg-BG"/>
        </w:rPr>
      </w:pPr>
      <w:bookmarkStart w:id="15" w:name="_Hlk22027073"/>
      <w:r w:rsidRPr="00782E27">
        <w:rPr>
          <w:b/>
          <w:bCs/>
        </w:rPr>
        <w:t xml:space="preserve">ЗАМ.ПРЕДСЕДАТЕЛЯТ СТАНИМИР ИВАНОВ: </w:t>
      </w:r>
      <w:bookmarkEnd w:id="15"/>
      <w:r w:rsidR="00380756" w:rsidRPr="002266F2">
        <w:rPr>
          <w:bCs/>
          <w:lang w:val="bg-BG"/>
        </w:rPr>
        <w:t xml:space="preserve">Колеги, предлагам да преминем </w:t>
      </w:r>
      <w:r w:rsidR="00380756" w:rsidRPr="002266F2">
        <w:t>към разглеждането на точка първа от дневния ред</w:t>
      </w:r>
      <w:r w:rsidR="00664BA4">
        <w:rPr>
          <w:lang w:val="bg-BG"/>
        </w:rPr>
        <w:t xml:space="preserve"> -</w:t>
      </w:r>
      <w:r w:rsidR="00DE71E6" w:rsidRPr="00DE71E6">
        <w:t xml:space="preserve"> </w:t>
      </w:r>
      <w:r w:rsidRPr="00833842">
        <w:rPr>
          <w:rStyle w:val="Strong"/>
          <w:b w:val="0"/>
          <w:lang w:val="bg-BG"/>
        </w:rPr>
        <w:t>Проект на решение относно   регистриране на застъпници на ПП АБВ /АЛТЕРНАТИВА ЗА БЪЛГАРСКО ВЪЗРАЖДАНЕ/ в Общинска избирателна комисия Ямбол за участие в изборите за общински съветници и за кметове на 27 октомври 2019 г.</w:t>
      </w:r>
      <w:r w:rsidR="00A932F7" w:rsidRPr="00A932F7">
        <w:rPr>
          <w:rStyle w:val="Strong"/>
          <w:b w:val="0"/>
          <w:lang w:val="bg-BG"/>
        </w:rPr>
        <w:t xml:space="preserve"> </w:t>
      </w:r>
      <w:r w:rsidR="00527E2C">
        <w:rPr>
          <w:rStyle w:val="Strong"/>
          <w:b w:val="0"/>
          <w:lang w:val="bg-BG"/>
        </w:rPr>
        <w:t>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A932F7">
        <w:rPr>
          <w:rStyle w:val="Strong"/>
          <w:b w:val="0"/>
          <w:lang w:val="bg-BG"/>
        </w:rPr>
        <w:t>Миглена Кочинова</w:t>
      </w:r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3F478313" w14:textId="77777777" w:rsidR="00122ECF" w:rsidRPr="00122ECF" w:rsidRDefault="00A932F7" w:rsidP="00122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22ECF">
        <w:rPr>
          <w:rStyle w:val="Strong"/>
          <w:rFonts w:ascii="Times New Roman" w:hAnsi="Times New Roman" w:cs="Times New Roman"/>
          <w:bCs w:val="0"/>
          <w:sz w:val="24"/>
          <w:szCs w:val="24"/>
        </w:rPr>
        <w:t>МИГЛЕНА КОЧИНОВА</w:t>
      </w:r>
      <w:r w:rsidR="00D141B0" w:rsidRPr="00122ECF">
        <w:rPr>
          <w:rStyle w:val="Strong"/>
          <w:rFonts w:ascii="Times New Roman" w:hAnsi="Times New Roman" w:cs="Times New Roman"/>
          <w:bCs w:val="0"/>
          <w:sz w:val="24"/>
          <w:szCs w:val="24"/>
        </w:rPr>
        <w:t>:</w:t>
      </w:r>
      <w:r w:rsidR="00D141B0" w:rsidRPr="00122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Колеги, </w:t>
      </w:r>
      <w:r w:rsidR="00664BA4" w:rsidRPr="00122ECF">
        <w:rPr>
          <w:rStyle w:val="Strong"/>
          <w:rFonts w:ascii="Times New Roman" w:hAnsi="Times New Roman" w:cs="Times New Roman"/>
          <w:b w:val="0"/>
          <w:sz w:val="24"/>
          <w:szCs w:val="24"/>
        </w:rPr>
        <w:t>предлагам</w:t>
      </w:r>
      <w:r w:rsidR="00E464FD" w:rsidRPr="00122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ви</w:t>
      </w:r>
      <w:r w:rsidR="00D141B0" w:rsidRPr="00122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следния проект за решение</w:t>
      </w:r>
      <w:r w:rsidR="00DE71E6" w:rsidRPr="00122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относно</w:t>
      </w:r>
      <w:r w:rsidR="00664BA4" w:rsidRPr="00122ECF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C52B1F">
        <w:rPr>
          <w:rStyle w:val="Strong"/>
          <w:b w:val="0"/>
        </w:rPr>
        <w:t xml:space="preserve"> </w:t>
      </w:r>
      <w:r w:rsidR="00122ECF"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регистриране на застъпници на </w:t>
      </w:r>
      <w:r w:rsidR="00122ECF"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Политическа партия АБВ /Алтернатива за българско възраждане/</w:t>
      </w:r>
      <w:r w:rsidR="00122ECF"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Общинска избирателна комисия Ямбол за участие в изборите за общински съветници и за кметове на 2</w:t>
      </w:r>
      <w:r w:rsidR="00122ECF"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122ECF"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="00122ECF"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122ECF"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357C5847" w14:textId="50FCD9A6" w:rsidR="00122ECF" w:rsidRPr="00122ECF" w:rsidRDefault="00122ECF" w:rsidP="00122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Постъпило е заявление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чрез Мима Георгиева Янева, преупълномощена от Здравко Стефанов Златаров, упълномощен от Румен Йорданов Петков, последния в качеството му на Председател и представляващ партията,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заведено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под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№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1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/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14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.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10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.2019  във входящия регистър на застъпниците на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ОИК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Ямбол, в което е обективирано искане за регистрация на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65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застъпника.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ъм подаденото заявление за регистрация на застъпници на кандидатска листа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lastRenderedPageBreak/>
        <w:t xml:space="preserve">за изборите за общински съветници  и кмет на община Ямбол, е приложен списък на хартиен носител - 1 /един/ брой и електронен списък – 1/един/ брой, съдържащ имената и единния граждански номер на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(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шестдесет и пет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) лица, които да бъдат регистрирани като застъпници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както и декларация-приложение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№75-МИ от изборните книжа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7E53769A" w14:textId="58DD4A5B" w:rsidR="00122ECF" w:rsidRPr="00122ECF" w:rsidRDefault="00122ECF" w:rsidP="00122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След извършена проверка на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подадените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документи и справка от „Информационно обслужване" АД  на списъка с подадените от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пре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упълномощеното лице застъпници,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ОИК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-Ямбол установи, че в случая са налице всички законови предпоставки за извършване на регистрацията по отношение на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65 /шестдесет и пет/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лица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 за застъпници</w:t>
      </w:r>
      <w:r w:rsidRPr="00122EC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GB" w:eastAsia="en-GB"/>
        </w:rPr>
        <w:t>.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</w:p>
    <w:p w14:paraId="62F9F7D7" w14:textId="60F46EAD" w:rsidR="00122ECF" w:rsidRPr="00122ECF" w:rsidRDefault="00122ECF" w:rsidP="00122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гореизложеното и на основание чл.87, ал.1, т.18 , чл. 118, ал. 2, чл.117 ал.7 от ИК, във връзка с Решение №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1080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–МИ/1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.09.2015г. на ЦИК, Общинска избирателна комисия в община Ямбол</w:t>
      </w:r>
    </w:p>
    <w:p w14:paraId="2AA5E3B9" w14:textId="77777777" w:rsidR="00122ECF" w:rsidRPr="00122ECF" w:rsidRDefault="00122ECF" w:rsidP="00122E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22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РЕШИ:</w:t>
      </w:r>
    </w:p>
    <w:p w14:paraId="391E0A46" w14:textId="613FF7EB" w:rsidR="00122ECF" w:rsidRPr="00122ECF" w:rsidRDefault="00122ECF" w:rsidP="00122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1.Регистрира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65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/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шестдесет и пет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/ застъпници на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Политическа партия АБВ /Алтернатива за българско възраждане/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Общинска избирателна комисия в община Ямбол, за участие в изборите за общински съветници и за кметове на 2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г., както следва: </w:t>
      </w:r>
    </w:p>
    <w:p w14:paraId="507CDFA4" w14:textId="77777777" w:rsidR="00122ECF" w:rsidRPr="00122ECF" w:rsidRDefault="00122ECF" w:rsidP="00122ECF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6700" w:type="dxa"/>
        <w:tblInd w:w="113" w:type="dxa"/>
        <w:tblLook w:val="04A0" w:firstRow="1" w:lastRow="0" w:firstColumn="1" w:lastColumn="0" w:noHBand="0" w:noVBand="1"/>
      </w:tblPr>
      <w:tblGrid>
        <w:gridCol w:w="660"/>
        <w:gridCol w:w="6040"/>
      </w:tblGrid>
      <w:tr w:rsidR="00122ECF" w:rsidRPr="00122ECF" w14:paraId="5347DC9A" w14:textId="77777777" w:rsidTr="00E5577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C89F7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№ по ред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5BE71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Собствено, бащино и фамилно име на застъпника</w:t>
            </w:r>
          </w:p>
        </w:tc>
      </w:tr>
      <w:tr w:rsidR="00122ECF" w:rsidRPr="00122ECF" w14:paraId="21AFBB29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DAD6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03E1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Николинка Щилионова Димитрова</w:t>
            </w:r>
          </w:p>
        </w:tc>
      </w:tr>
      <w:tr w:rsidR="00122ECF" w:rsidRPr="00122ECF" w14:paraId="4E38D8DA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BE75D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C1F5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Боян Георгиев Вергов</w:t>
            </w:r>
          </w:p>
        </w:tc>
      </w:tr>
      <w:tr w:rsidR="00122ECF" w:rsidRPr="00122ECF" w14:paraId="61839F19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FEFB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9D09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Иванчо Панев Димитров</w:t>
            </w:r>
          </w:p>
        </w:tc>
      </w:tr>
      <w:tr w:rsidR="00122ECF" w:rsidRPr="00122ECF" w14:paraId="0EC09DE8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B5A0D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A61A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Любомир Вълков Парашкевов</w:t>
            </w:r>
          </w:p>
        </w:tc>
      </w:tr>
      <w:tr w:rsidR="00122ECF" w:rsidRPr="00122ECF" w14:paraId="787CD5D3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69225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462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Иван Минчев Иванов</w:t>
            </w:r>
          </w:p>
        </w:tc>
      </w:tr>
      <w:tr w:rsidR="00122ECF" w:rsidRPr="00122ECF" w14:paraId="18718CAA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FE81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788A2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Гергана Ставрева Събева</w:t>
            </w:r>
          </w:p>
        </w:tc>
      </w:tr>
      <w:tr w:rsidR="00122ECF" w:rsidRPr="00122ECF" w14:paraId="27DEC9CE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191E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6790E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Атанас Иванов Друмев</w:t>
            </w:r>
          </w:p>
        </w:tc>
      </w:tr>
      <w:tr w:rsidR="00122ECF" w:rsidRPr="00122ECF" w14:paraId="5939F9B7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B4C3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356E9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Наталия Георгиева Друмева</w:t>
            </w:r>
          </w:p>
        </w:tc>
      </w:tr>
      <w:tr w:rsidR="00122ECF" w:rsidRPr="00122ECF" w14:paraId="4093804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CFDA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A707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Иванка Тодорова Петкова</w:t>
            </w:r>
          </w:p>
        </w:tc>
      </w:tr>
      <w:tr w:rsidR="00122ECF" w:rsidRPr="00122ECF" w14:paraId="5E72345B" w14:textId="77777777" w:rsidTr="00E55778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CBC2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EBDC0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Атанас Вълчев Атанасов</w:t>
            </w:r>
          </w:p>
        </w:tc>
      </w:tr>
      <w:tr w:rsidR="00122ECF" w:rsidRPr="00122ECF" w14:paraId="651707CD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7D72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57F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Ивелина Янкова Шопова</w:t>
            </w:r>
          </w:p>
        </w:tc>
      </w:tr>
      <w:tr w:rsidR="00122ECF" w:rsidRPr="00122ECF" w14:paraId="7A872549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2D59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F7C10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Даниела Николаева Начева</w:t>
            </w:r>
          </w:p>
        </w:tc>
      </w:tr>
      <w:tr w:rsidR="00122ECF" w:rsidRPr="00122ECF" w14:paraId="03F685CA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598E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E7621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Мария Стоянова Стоянова</w:t>
            </w:r>
          </w:p>
        </w:tc>
      </w:tr>
      <w:tr w:rsidR="00122ECF" w:rsidRPr="00122ECF" w14:paraId="56057B36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59E5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72EB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Валентин Георгиев Вълков</w:t>
            </w:r>
          </w:p>
        </w:tc>
      </w:tr>
      <w:tr w:rsidR="00122ECF" w:rsidRPr="00122ECF" w14:paraId="620CD3A7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984A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2845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Нели Стоянова Шинина</w:t>
            </w:r>
          </w:p>
        </w:tc>
      </w:tr>
      <w:tr w:rsidR="00122ECF" w:rsidRPr="00122ECF" w14:paraId="1185F086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9FC9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EADFE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Валерий Йорданов Василев</w:t>
            </w:r>
          </w:p>
        </w:tc>
      </w:tr>
      <w:tr w:rsidR="00122ECF" w:rsidRPr="00122ECF" w14:paraId="180BF7F0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8F2E9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BB142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Станка Христова Молдуванова</w:t>
            </w:r>
          </w:p>
        </w:tc>
      </w:tr>
      <w:tr w:rsidR="00122ECF" w:rsidRPr="00122ECF" w14:paraId="2E00C696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36631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1B86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Елена Атанасова Митева</w:t>
            </w:r>
          </w:p>
        </w:tc>
      </w:tr>
      <w:tr w:rsidR="00122ECF" w:rsidRPr="00122ECF" w14:paraId="4FF1BFE2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F3956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79812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Живко Начев Начев</w:t>
            </w:r>
          </w:p>
        </w:tc>
      </w:tr>
      <w:tr w:rsidR="00122ECF" w:rsidRPr="00122ECF" w14:paraId="69620D54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B16AC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18899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Донка Георгиева Терзиева</w:t>
            </w:r>
          </w:p>
        </w:tc>
      </w:tr>
      <w:tr w:rsidR="00122ECF" w:rsidRPr="00122ECF" w14:paraId="6385FC99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2EBF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506C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Тодорка Панайотова Стойчева</w:t>
            </w:r>
          </w:p>
        </w:tc>
      </w:tr>
      <w:tr w:rsidR="00122ECF" w:rsidRPr="00122ECF" w14:paraId="34C483E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870B8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1557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Деница Николаева Накова</w:t>
            </w:r>
          </w:p>
        </w:tc>
      </w:tr>
      <w:tr w:rsidR="00122ECF" w:rsidRPr="00122ECF" w14:paraId="505CB08E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BBFD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9CF25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Ясен Абдул Мирза</w:t>
            </w:r>
          </w:p>
        </w:tc>
      </w:tr>
      <w:tr w:rsidR="00122ECF" w:rsidRPr="00122ECF" w14:paraId="4EE1F6B4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29EE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B49FA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Мара Николова Панайотова</w:t>
            </w:r>
          </w:p>
        </w:tc>
      </w:tr>
      <w:tr w:rsidR="00122ECF" w:rsidRPr="00122ECF" w14:paraId="04439953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22D08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7D59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Донка Велева Георгиева</w:t>
            </w:r>
          </w:p>
        </w:tc>
      </w:tr>
      <w:tr w:rsidR="00122ECF" w:rsidRPr="00122ECF" w14:paraId="110639DE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BE66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203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Марийка Господинова Стоянова</w:t>
            </w:r>
          </w:p>
        </w:tc>
      </w:tr>
      <w:tr w:rsidR="00122ECF" w:rsidRPr="00122ECF" w14:paraId="1CE63DDB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BE5C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1988D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Атанаска Микова Симеонова</w:t>
            </w:r>
          </w:p>
        </w:tc>
      </w:tr>
      <w:tr w:rsidR="00122ECF" w:rsidRPr="00122ECF" w14:paraId="6FADD81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ABDC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104B1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Стефана Петрова Кичева</w:t>
            </w:r>
          </w:p>
        </w:tc>
      </w:tr>
      <w:tr w:rsidR="00122ECF" w:rsidRPr="00122ECF" w14:paraId="0AC9FB00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893E4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9D6C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Светлана Видева Стоянова</w:t>
            </w:r>
          </w:p>
        </w:tc>
      </w:tr>
      <w:tr w:rsidR="00122ECF" w:rsidRPr="00122ECF" w14:paraId="3C16EF86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EDC69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5E78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Жечка Ангелова Колева</w:t>
            </w:r>
          </w:p>
        </w:tc>
      </w:tr>
      <w:tr w:rsidR="00122ECF" w:rsidRPr="00122ECF" w14:paraId="199708F7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AE90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9DB5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Минка Динева Костадинова</w:t>
            </w:r>
          </w:p>
        </w:tc>
      </w:tr>
      <w:tr w:rsidR="00122ECF" w:rsidRPr="00122ECF" w14:paraId="2BC5A9CE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A7E6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8F6EC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Стоян Георгиев Дончев</w:t>
            </w:r>
          </w:p>
        </w:tc>
      </w:tr>
      <w:tr w:rsidR="00122ECF" w:rsidRPr="00122ECF" w14:paraId="22D0001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173B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812A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Петър Господинов Атанасов</w:t>
            </w:r>
          </w:p>
        </w:tc>
      </w:tr>
      <w:tr w:rsidR="00122ECF" w:rsidRPr="00122ECF" w14:paraId="6D4E0035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068B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4CA33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Атанас Йорданов Атанасов</w:t>
            </w:r>
          </w:p>
        </w:tc>
      </w:tr>
      <w:tr w:rsidR="00122ECF" w:rsidRPr="00122ECF" w14:paraId="1F2A137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F0DB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E848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Златка Стоянова Стайкова</w:t>
            </w:r>
          </w:p>
        </w:tc>
      </w:tr>
      <w:tr w:rsidR="00122ECF" w:rsidRPr="00122ECF" w14:paraId="5030FE38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A434E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D735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Руска Димова Танева</w:t>
            </w:r>
          </w:p>
        </w:tc>
      </w:tr>
      <w:tr w:rsidR="00122ECF" w:rsidRPr="00122ECF" w14:paraId="06A95B5E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8EC0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21E83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Гергана Димитрова Петрова</w:t>
            </w:r>
          </w:p>
        </w:tc>
      </w:tr>
      <w:tr w:rsidR="00122ECF" w:rsidRPr="00122ECF" w14:paraId="748FAEC1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CC1D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D3966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Недка Тодорова Ангелова</w:t>
            </w:r>
          </w:p>
        </w:tc>
      </w:tr>
      <w:tr w:rsidR="00122ECF" w:rsidRPr="00122ECF" w14:paraId="18C13BA1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24DD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0AC7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Даяна Танева Кирчева</w:t>
            </w:r>
          </w:p>
        </w:tc>
      </w:tr>
      <w:tr w:rsidR="00122ECF" w:rsidRPr="00122ECF" w14:paraId="2662F02F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93FF7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7D49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Хрисонка Димитрова Арабаджиева</w:t>
            </w:r>
          </w:p>
        </w:tc>
      </w:tr>
      <w:tr w:rsidR="00122ECF" w:rsidRPr="00122ECF" w14:paraId="14D3E36B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4FA50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B498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Веселина Стоянова Николова</w:t>
            </w:r>
          </w:p>
        </w:tc>
      </w:tr>
      <w:tr w:rsidR="00122ECF" w:rsidRPr="00122ECF" w14:paraId="78C961D9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83C31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DFBE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Сийка Тодорова Николова</w:t>
            </w:r>
          </w:p>
        </w:tc>
      </w:tr>
      <w:tr w:rsidR="00122ECF" w:rsidRPr="00122ECF" w14:paraId="2E0F711A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BC43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4F0D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Красимир Георгиев Хаджиколев</w:t>
            </w:r>
          </w:p>
        </w:tc>
      </w:tr>
      <w:tr w:rsidR="00122ECF" w:rsidRPr="00122ECF" w14:paraId="3F4AC247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C1F2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7300A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Иванка Тенева Нонева</w:t>
            </w:r>
          </w:p>
        </w:tc>
      </w:tr>
      <w:tr w:rsidR="00122ECF" w:rsidRPr="00122ECF" w14:paraId="7E269F7F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C050C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A5C61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Недка Стоянова Димова</w:t>
            </w:r>
          </w:p>
        </w:tc>
      </w:tr>
      <w:tr w:rsidR="00122ECF" w:rsidRPr="00122ECF" w14:paraId="0DEAD61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1B610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3F1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Ангела Стоева Славова</w:t>
            </w:r>
          </w:p>
        </w:tc>
      </w:tr>
      <w:tr w:rsidR="00122ECF" w:rsidRPr="00122ECF" w14:paraId="4569B67D" w14:textId="77777777" w:rsidTr="00E55778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9C9C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8B522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Златка Йовчева Танева</w:t>
            </w:r>
          </w:p>
        </w:tc>
      </w:tr>
      <w:tr w:rsidR="00122ECF" w:rsidRPr="00122ECF" w14:paraId="53BCCC7A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AAAC9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69E88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Атанас Танев Сивов</w:t>
            </w:r>
          </w:p>
        </w:tc>
      </w:tr>
      <w:tr w:rsidR="00122ECF" w:rsidRPr="00122ECF" w14:paraId="20C35ED4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54F1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05540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Светла Георгиева Димова</w:t>
            </w:r>
          </w:p>
        </w:tc>
      </w:tr>
      <w:tr w:rsidR="00122ECF" w:rsidRPr="00122ECF" w14:paraId="6E087A69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B81F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92D38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Иванка Петрова Христова</w:t>
            </w:r>
          </w:p>
        </w:tc>
      </w:tr>
      <w:tr w:rsidR="00122ECF" w:rsidRPr="00122ECF" w14:paraId="4E2D75F6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0069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59622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Таня Стоянова Иванова</w:t>
            </w:r>
          </w:p>
        </w:tc>
      </w:tr>
      <w:tr w:rsidR="00122ECF" w:rsidRPr="00122ECF" w14:paraId="1F0DD42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2F84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2A9EE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Иван Колев Иванов</w:t>
            </w:r>
          </w:p>
        </w:tc>
      </w:tr>
      <w:tr w:rsidR="00122ECF" w:rsidRPr="00122ECF" w14:paraId="141D9900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1651D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EE2B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Георги Драгиев Георгиев</w:t>
            </w:r>
          </w:p>
        </w:tc>
      </w:tr>
      <w:tr w:rsidR="00122ECF" w:rsidRPr="00122ECF" w14:paraId="012F056A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36360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3391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Тодор Христов Стаматов</w:t>
            </w:r>
          </w:p>
        </w:tc>
      </w:tr>
      <w:tr w:rsidR="00122ECF" w:rsidRPr="00122ECF" w14:paraId="3A7384D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F6EC8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95C6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Милен Йорданов Лесев</w:t>
            </w:r>
          </w:p>
        </w:tc>
      </w:tr>
      <w:tr w:rsidR="00122ECF" w:rsidRPr="00122ECF" w14:paraId="0F64FB6C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C1C5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8A6A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Мариана Николаева Макавеева</w:t>
            </w:r>
          </w:p>
        </w:tc>
      </w:tr>
      <w:tr w:rsidR="00122ECF" w:rsidRPr="00122ECF" w14:paraId="4E2613E7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1BE7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3334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Атанаска Стоянова Ангелова</w:t>
            </w:r>
          </w:p>
        </w:tc>
      </w:tr>
      <w:tr w:rsidR="00122ECF" w:rsidRPr="00122ECF" w14:paraId="656B8DC5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5FBC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6878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Силвия Живкова Ангелова</w:t>
            </w:r>
          </w:p>
        </w:tc>
      </w:tr>
      <w:tr w:rsidR="00122ECF" w:rsidRPr="00122ECF" w14:paraId="29758C64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AB806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A8E2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Стоянка Христова Станчева-Тодорова</w:t>
            </w:r>
          </w:p>
        </w:tc>
      </w:tr>
      <w:tr w:rsidR="00122ECF" w:rsidRPr="00122ECF" w14:paraId="45F9B7CE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7AB34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9952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Димитър Стефанов Стефанов</w:t>
            </w:r>
          </w:p>
        </w:tc>
      </w:tr>
      <w:tr w:rsidR="00122ECF" w:rsidRPr="00122ECF" w14:paraId="60B72C83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D2B96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D37C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Петър Димитров Серафимов</w:t>
            </w:r>
          </w:p>
        </w:tc>
      </w:tr>
      <w:tr w:rsidR="00122ECF" w:rsidRPr="00122ECF" w14:paraId="54F99E58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9014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B3E16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Станка Колева Серафимова</w:t>
            </w:r>
          </w:p>
        </w:tc>
      </w:tr>
      <w:tr w:rsidR="00122ECF" w:rsidRPr="00122ECF" w14:paraId="58329A43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C7355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143CB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Красимира Стоянова Русанова</w:t>
            </w:r>
          </w:p>
        </w:tc>
      </w:tr>
      <w:tr w:rsidR="00122ECF" w:rsidRPr="00122ECF" w14:paraId="4AE3C43E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DC2D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F6A09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Димка Петрова Петкова</w:t>
            </w:r>
          </w:p>
        </w:tc>
      </w:tr>
      <w:tr w:rsidR="00122ECF" w:rsidRPr="00122ECF" w14:paraId="6268EE1B" w14:textId="77777777" w:rsidTr="00E5577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6AB9" w14:textId="77777777" w:rsidR="00122ECF" w:rsidRPr="00122ECF" w:rsidRDefault="00122ECF" w:rsidP="0012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F9C5" w14:textId="77777777" w:rsidR="00122ECF" w:rsidRPr="00122ECF" w:rsidRDefault="00122ECF" w:rsidP="0012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Ирина Миткова Гюлева</w:t>
            </w:r>
          </w:p>
        </w:tc>
      </w:tr>
    </w:tbl>
    <w:p w14:paraId="6E835F3E" w14:textId="77777777" w:rsidR="00122ECF" w:rsidRPr="00122ECF" w:rsidRDefault="00122ECF" w:rsidP="00122ECF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0E9BAC5" w14:textId="77777777" w:rsidR="00122ECF" w:rsidRPr="00122ECF" w:rsidRDefault="00122ECF" w:rsidP="00122ECF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</w:pP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2. 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Издава удостоверения на регистрираните застъпници.</w:t>
      </w:r>
    </w:p>
    <w:p w14:paraId="61AEEB1C" w14:textId="77777777" w:rsidR="00122ECF" w:rsidRPr="00122ECF" w:rsidRDefault="00122ECF" w:rsidP="00122EC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</w:pPr>
      <w:r w:rsidRPr="00122EC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3.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Решението да се публикува в публичния регистър на застъпници в избори за общински съветници и за кметове на 2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7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октомври 201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9</w:t>
      </w: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г.</w:t>
      </w:r>
    </w:p>
    <w:p w14:paraId="0E7E7F52" w14:textId="77777777" w:rsidR="00122ECF" w:rsidRPr="00122ECF" w:rsidRDefault="00122ECF" w:rsidP="00122EC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122EC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904BA5F" w14:textId="5CF01A59" w:rsidR="0085422C" w:rsidRPr="00FF24BA" w:rsidRDefault="00122ECF" w:rsidP="00122ECF">
      <w:pPr>
        <w:pStyle w:val="NormalWeb"/>
        <w:spacing w:before="0" w:beforeAutospacing="0" w:after="150" w:afterAutospacing="0"/>
        <w:jc w:val="both"/>
        <w:rPr>
          <w:rStyle w:val="Strong"/>
          <w:b w:val="0"/>
          <w:color w:val="auto"/>
        </w:rPr>
      </w:pPr>
      <w:bookmarkStart w:id="16" w:name="_Hlk22027140"/>
      <w:r w:rsidRPr="00782E27">
        <w:rPr>
          <w:b/>
          <w:bCs/>
        </w:rPr>
        <w:t xml:space="preserve">ЗАМ.ПРЕДСЕДАТЕЛЯТ СТАНИМИР ИВАНОВ: </w:t>
      </w:r>
      <w:bookmarkEnd w:id="16"/>
      <w:r w:rsidR="001135B3" w:rsidRPr="00FF24BA">
        <w:rPr>
          <w:rStyle w:val="Strong"/>
          <w:b w:val="0"/>
          <w:color w:val="auto"/>
        </w:rPr>
        <w:t xml:space="preserve">Колеги, има ли предложения за изменения, мнения или възражения към </w:t>
      </w:r>
      <w:r w:rsidR="00A22431" w:rsidRPr="00FF24BA">
        <w:rPr>
          <w:rStyle w:val="Strong"/>
          <w:b w:val="0"/>
          <w:color w:val="auto"/>
        </w:rPr>
        <w:t>предложения проект</w:t>
      </w:r>
      <w:r w:rsidR="001135B3" w:rsidRPr="00FF24BA">
        <w:rPr>
          <w:rStyle w:val="Strong"/>
          <w:b w:val="0"/>
          <w:color w:val="auto"/>
        </w:rPr>
        <w:t>? Няма</w:t>
      </w:r>
      <w:r w:rsidR="0085422C" w:rsidRPr="00FF24BA">
        <w:rPr>
          <w:rStyle w:val="Strong"/>
          <w:b w:val="0"/>
          <w:color w:val="auto"/>
        </w:rPr>
        <w:t>!</w:t>
      </w:r>
      <w:r w:rsidR="001135B3" w:rsidRPr="00FF24BA">
        <w:rPr>
          <w:rStyle w:val="Strong"/>
          <w:b w:val="0"/>
          <w:color w:val="auto"/>
        </w:rPr>
        <w:t xml:space="preserve"> Моля, който е съгласен с предложението за решение по т. </w:t>
      </w:r>
      <w:r w:rsidR="00A22431" w:rsidRPr="00FF24BA">
        <w:rPr>
          <w:rStyle w:val="Strong"/>
          <w:b w:val="0"/>
          <w:color w:val="auto"/>
        </w:rPr>
        <w:t>1</w:t>
      </w:r>
      <w:r w:rsidR="001135B3" w:rsidRPr="00FF24BA">
        <w:rPr>
          <w:rStyle w:val="Strong"/>
          <w:b w:val="0"/>
          <w:color w:val="auto"/>
        </w:rPr>
        <w:t xml:space="preserve"> на днешния дневен ред, да гласува</w:t>
      </w:r>
      <w:r w:rsidR="0085422C" w:rsidRPr="00FF24BA">
        <w:rPr>
          <w:rStyle w:val="Strong"/>
          <w:b w:val="0"/>
          <w:color w:val="auto"/>
        </w:rPr>
        <w:t>!</w:t>
      </w:r>
    </w:p>
    <w:p w14:paraId="5549EAF9" w14:textId="77777777" w:rsidR="00122ECF" w:rsidRPr="00782E27" w:rsidRDefault="00122ECF" w:rsidP="00122ECF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Pr="00833842">
        <w:rPr>
          <w:b/>
          <w:bCs/>
        </w:rPr>
        <w:t>ГЛАСУВАЛИ</w:t>
      </w:r>
      <w:r w:rsidRPr="00833842">
        <w:rPr>
          <w:b/>
          <w:bCs/>
          <w:lang w:val="bg-BG"/>
        </w:rPr>
        <w:t xml:space="preserve"> </w:t>
      </w:r>
      <w:r w:rsidRPr="00833842">
        <w:rPr>
          <w:b/>
          <w:bCs/>
        </w:rPr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 xml:space="preserve">11 </w:t>
      </w:r>
      <w:r w:rsidRPr="00DE71E6">
        <w:rPr>
          <w:lang w:val="bg-BG"/>
        </w:rPr>
        <w:t>членове</w:t>
      </w:r>
      <w:r w:rsidRPr="00527E2C">
        <w:t xml:space="preserve">: </w:t>
      </w:r>
      <w:r w:rsidRPr="00782E27">
        <w:rPr>
          <w:bCs/>
          <w:lang w:val="bg-BG"/>
        </w:rPr>
        <w:t>Станимир Иванов, Гюлшен Юсеинова, Мариана Гърдева, Ани Канева, Светла Кирилова, Яна Първанова, Стоян Дойчев, Драгомир Димитров, Миглена Кочинова, Пенка Илиева, Невена Спасова</w:t>
      </w:r>
    </w:p>
    <w:p w14:paraId="29AE8236" w14:textId="77777777" w:rsidR="00FF3B51" w:rsidRPr="00FF24BA" w:rsidRDefault="00FF3B51" w:rsidP="009A4C19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7BED41" w14:textId="51A39E9E" w:rsidR="00713ACC" w:rsidRPr="00FF24BA" w:rsidRDefault="0085422C" w:rsidP="009A4C19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FF24BA">
        <w:rPr>
          <w:rStyle w:val="Strong"/>
          <w:bCs w:val="0"/>
          <w:color w:val="auto"/>
          <w:lang w:val="bg-BG"/>
        </w:rPr>
        <w:t>ПРОТИВ</w:t>
      </w:r>
      <w:r w:rsidRPr="00FF24BA">
        <w:rPr>
          <w:rStyle w:val="Strong"/>
          <w:b w:val="0"/>
          <w:color w:val="auto"/>
          <w:lang w:val="bg-BG"/>
        </w:rPr>
        <w:t>: Няма</w:t>
      </w:r>
      <w:r w:rsidR="005E3657" w:rsidRPr="00FF24BA">
        <w:rPr>
          <w:rStyle w:val="Strong"/>
          <w:b w:val="0"/>
          <w:color w:val="auto"/>
          <w:lang w:val="bg-BG"/>
        </w:rPr>
        <w:t>.</w:t>
      </w:r>
    </w:p>
    <w:p w14:paraId="23D75CA7" w14:textId="77777777" w:rsidR="007B1A5C" w:rsidRPr="00FF24BA" w:rsidRDefault="007B1A5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2BDC9500" w14:textId="574381F9" w:rsidR="00713ACC" w:rsidRPr="00FF24BA" w:rsidRDefault="00122ECF" w:rsidP="00C82FE1">
      <w:pPr>
        <w:pStyle w:val="Default"/>
        <w:jc w:val="both"/>
        <w:rPr>
          <w:rStyle w:val="Strong"/>
          <w:color w:val="auto"/>
          <w:lang w:val="bg-BG"/>
        </w:rPr>
      </w:pPr>
      <w:bookmarkStart w:id="17" w:name="_Hlk22029150"/>
      <w:r w:rsidRPr="00782E27">
        <w:rPr>
          <w:b/>
          <w:bCs/>
        </w:rPr>
        <w:t xml:space="preserve">ЗАМ.ПРЕДСЕДАТЕЛЯТ СТАНИМИР ИВАНОВ: </w:t>
      </w:r>
      <w:bookmarkEnd w:id="17"/>
      <w:r w:rsidR="000C5CE4" w:rsidRPr="00FF24BA">
        <w:rPr>
          <w:color w:val="auto"/>
          <w:lang w:val="bg-BG"/>
        </w:rPr>
        <w:t>Решението се</w:t>
      </w:r>
      <w:r w:rsidR="007B1A5C" w:rsidRPr="00FF24BA">
        <w:rPr>
          <w:color w:val="auto"/>
          <w:lang w:val="bg-BG"/>
        </w:rPr>
        <w:t xml:space="preserve"> приема и е с № </w:t>
      </w:r>
      <w:r w:rsidR="00A932F7">
        <w:rPr>
          <w:color w:val="auto"/>
          <w:lang w:val="bg-BG"/>
        </w:rPr>
        <w:t>8</w:t>
      </w:r>
      <w:r>
        <w:rPr>
          <w:color w:val="auto"/>
          <w:lang w:val="bg-BG"/>
        </w:rPr>
        <w:t>6</w:t>
      </w:r>
      <w:r w:rsidR="000862F3" w:rsidRPr="00FF24BA">
        <w:rPr>
          <w:color w:val="auto"/>
          <w:lang w:val="bg-BG"/>
        </w:rPr>
        <w:t>-</w:t>
      </w:r>
      <w:r w:rsidR="007B1A5C" w:rsidRPr="00FF24BA">
        <w:rPr>
          <w:color w:val="auto"/>
          <w:lang w:val="bg-BG"/>
        </w:rPr>
        <w:t>МИ</w:t>
      </w:r>
      <w:r w:rsidR="00453FEC" w:rsidRPr="00FF24BA">
        <w:rPr>
          <w:color w:val="auto"/>
          <w:lang w:val="bg-BG"/>
        </w:rPr>
        <w:t xml:space="preserve"> от </w:t>
      </w:r>
      <w:r>
        <w:rPr>
          <w:color w:val="auto"/>
          <w:lang w:val="bg-BG"/>
        </w:rPr>
        <w:t>14</w:t>
      </w:r>
      <w:r w:rsidR="007B1A5C" w:rsidRPr="00FF24BA">
        <w:rPr>
          <w:color w:val="auto"/>
          <w:lang w:val="bg-BG"/>
        </w:rPr>
        <w:t>.</w:t>
      </w:r>
      <w:r w:rsidR="00DE4F9D">
        <w:rPr>
          <w:color w:val="auto"/>
          <w:lang w:val="bg-BG"/>
        </w:rPr>
        <w:t>10</w:t>
      </w:r>
      <w:r w:rsidR="007B1A5C" w:rsidRPr="00FF24BA">
        <w:rPr>
          <w:color w:val="auto"/>
          <w:lang w:val="bg-BG"/>
        </w:rPr>
        <w:t>.2019г.</w:t>
      </w:r>
    </w:p>
    <w:p w14:paraId="4A31D372" w14:textId="77777777" w:rsidR="00713ACC" w:rsidRPr="00FF24BA" w:rsidRDefault="00713AC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7CE1ADC1" w14:textId="5E78D398" w:rsidR="00EE69EB" w:rsidRPr="00FF24BA" w:rsidRDefault="00122ECF" w:rsidP="00C82FE1">
      <w:pPr>
        <w:pStyle w:val="Default"/>
        <w:jc w:val="both"/>
        <w:rPr>
          <w:rStyle w:val="Strong"/>
          <w:color w:val="auto"/>
          <w:lang w:val="bg-BG"/>
        </w:rPr>
      </w:pPr>
      <w:bookmarkStart w:id="18" w:name="_Hlk22027814"/>
      <w:bookmarkStart w:id="19" w:name="_Hlk20414384"/>
      <w:r w:rsidRPr="00782E27">
        <w:rPr>
          <w:b/>
          <w:bCs/>
        </w:rPr>
        <w:t xml:space="preserve">ЗАМ.ПРЕДСЕДАТЕЛЯТ СТАНИМИР ИВАНОВ: </w:t>
      </w:r>
      <w:bookmarkEnd w:id="18"/>
      <w:r>
        <w:rPr>
          <w:color w:val="auto"/>
          <w:lang w:val="bg-BG"/>
        </w:rPr>
        <w:t xml:space="preserve">Преминаваме към доклад на входящата поща. Давам </w:t>
      </w:r>
      <w:r w:rsidR="00C0614A" w:rsidRPr="00FF24BA">
        <w:rPr>
          <w:rStyle w:val="Strong"/>
          <w:b w:val="0"/>
          <w:color w:val="auto"/>
          <w:lang w:val="bg-BG"/>
        </w:rPr>
        <w:t xml:space="preserve">думата на </w:t>
      </w:r>
      <w:r w:rsidR="00A932F7">
        <w:rPr>
          <w:rStyle w:val="Strong"/>
          <w:b w:val="0"/>
          <w:color w:val="auto"/>
          <w:lang w:val="bg-BG"/>
        </w:rPr>
        <w:t>Миглена Кочинова</w:t>
      </w:r>
      <w:r w:rsidR="006C086C" w:rsidRPr="00FF24BA">
        <w:rPr>
          <w:rStyle w:val="Strong"/>
          <w:b w:val="0"/>
          <w:color w:val="auto"/>
          <w:lang w:val="bg-BG"/>
        </w:rPr>
        <w:t>.</w:t>
      </w:r>
    </w:p>
    <w:p w14:paraId="30131C7A" w14:textId="77777777" w:rsidR="00C82FE1" w:rsidRPr="00FF24BA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09CD4FE4" w14:textId="130E5ACB" w:rsidR="00926E08" w:rsidRDefault="00A932F7" w:rsidP="002255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378E">
        <w:rPr>
          <w:rFonts w:ascii="Times New Roman" w:hAnsi="Times New Roman" w:cs="Times New Roman"/>
          <w:b/>
          <w:bCs/>
          <w:sz w:val="24"/>
          <w:szCs w:val="24"/>
        </w:rPr>
        <w:t>МИГЛЕНА КОЧИНОВА</w:t>
      </w:r>
      <w:r w:rsidR="00BC219A" w:rsidRPr="00FF24BA">
        <w:rPr>
          <w:rStyle w:val="Strong"/>
          <w:bCs w:val="0"/>
          <w:color w:val="auto"/>
        </w:rPr>
        <w:t>:</w:t>
      </w:r>
      <w:r w:rsidR="00A22431" w:rsidRPr="00FF24BA">
        <w:rPr>
          <w:rStyle w:val="Strong"/>
          <w:bCs w:val="0"/>
          <w:color w:val="auto"/>
        </w:rPr>
        <w:t xml:space="preserve"> </w:t>
      </w:r>
      <w:r w:rsidR="003170D8" w:rsidRPr="00C537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</w:t>
      </w:r>
      <w:r w:rsidR="00122EC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както стана дума в началото на заседанието, на 12 и 13.10.2019 г. получихме два сигнала от инициативен комитет „Да спасим </w:t>
      </w:r>
      <w:r w:rsidR="002255D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Ямбол от Кмета“за нарушения на ИК. </w:t>
      </w:r>
      <w:r w:rsidR="008F2E4D">
        <w:rPr>
          <w:rFonts w:ascii="Times New Roman" w:hAnsi="Times New Roman" w:cs="Times New Roman"/>
          <w:bCs/>
          <w:sz w:val="24"/>
          <w:szCs w:val="24"/>
          <w:lang w:val="bg-BG"/>
        </w:rPr>
        <w:t>На 12.10.2019 г. постъпи сигнал от кандидата за общински съветник Димитър Стоянов, с който ни уведомява за извършено по отношение на него престъпно деяние от страна на друг кандидат за общински съветник, от листата на друга партия. Сигналът ни е подаден информативно, тъй като кандидатът е сезирал ОИК Ямбол за изречените спрямо него обидни думи в период на предизборна кампания. ОИК Ямбол няма правомощия да провери верността на изложените в сигнала твърдения, тъй като не разполага с такава компетентност</w:t>
      </w:r>
      <w:bookmarkStart w:id="20" w:name="_GoBack"/>
      <w:bookmarkEnd w:id="20"/>
      <w:r w:rsidR="008F2E4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ИК, поради което само ви запознавам с постъпилия сигнал. </w:t>
      </w:r>
      <w:r w:rsidR="002255D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Днес получихме писмо по електронната ни поща от ЦИК с график за получаване на </w:t>
      </w:r>
      <w:r w:rsidR="002255DD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бюлетините. Ние сме на 21.10.2019 г. от 10.30 часа. от Община Ямбол постъпи писмо с информация за подадените на територията на общината заявления за гласуване по настоящ адрес – 124 на брой.  </w:t>
      </w:r>
      <w:bookmarkEnd w:id="19"/>
    </w:p>
    <w:p w14:paraId="5FF601B6" w14:textId="4E642F84" w:rsidR="008B07F9" w:rsidRDefault="002255DD" w:rsidP="009A4C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5DD">
        <w:rPr>
          <w:rFonts w:ascii="Times New Roman" w:hAnsi="Times New Roman" w:cs="Times New Roman"/>
          <w:b/>
          <w:bCs/>
          <w:sz w:val="24"/>
          <w:szCs w:val="24"/>
        </w:rPr>
        <w:t xml:space="preserve">ЗАМ.ПРЕДСЕДАТЕЛЯТ СТАНИМИР ИВАНОВ: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влизаме в точка Разни.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Общинска администрация ни донесоха образец на бланките-чернови за отразяване на резултатите от преброяването на предпочитанията</w:t>
      </w:r>
      <w:r w:rsidR="008B07F9">
        <w:rPr>
          <w:rFonts w:ascii="Times New Roman" w:hAnsi="Times New Roman" w:cs="Times New Roman"/>
          <w:sz w:val="24"/>
          <w:szCs w:val="24"/>
          <w:lang w:val="bg-BG"/>
        </w:rPr>
        <w:t xml:space="preserve"> по партии и коалиции. Някой иска ли да вземе отношение. Заявява се колегата Първанова. Моля.</w:t>
      </w:r>
    </w:p>
    <w:p w14:paraId="747FC87F" w14:textId="653B9F67" w:rsidR="008B07F9" w:rsidRDefault="008B07F9" w:rsidP="009A4C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B5F2895" w14:textId="0C3EC089" w:rsidR="008B07F9" w:rsidRDefault="008B07F9" w:rsidP="009A4C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07F9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Колеги, намирам шрифта на бланките за ненужно голям. При този размер на шрифта на един лист формат А 3 се събират едва шест кандидата. Това означава, че за най-големите ни кандидатски листи – от по 37 човека, ще са необходими 7 листа. Разгръщането им при отброяването на преференциите на една кандидатска листа ще затрудни значително членовете на СИК. </w:t>
      </w:r>
      <w:r w:rsidR="0030254D">
        <w:rPr>
          <w:rFonts w:ascii="Times New Roman" w:hAnsi="Times New Roman" w:cs="Times New Roman"/>
          <w:sz w:val="24"/>
          <w:szCs w:val="24"/>
          <w:lang w:val="bg-BG"/>
        </w:rPr>
        <w:t>Опита ми от минали избори показва, че не е нужен едър шрифт, но е значително по-удобно е когато кандидатите са на един лист, максимум два. Предлагам да го коментираме с представителя на Общината и едва след това да вземем решение.</w:t>
      </w:r>
    </w:p>
    <w:p w14:paraId="27DA3FC9" w14:textId="44E70E79" w:rsidR="008B07F9" w:rsidRDefault="008B07F9" w:rsidP="009A4C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E125" w14:textId="64862286" w:rsidR="00DA6EE1" w:rsidRPr="008E3203" w:rsidRDefault="0030254D" w:rsidP="009A4C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254D">
        <w:rPr>
          <w:rFonts w:ascii="Times New Roman" w:hAnsi="Times New Roman" w:cs="Times New Roman"/>
          <w:b/>
          <w:bCs/>
          <w:sz w:val="24"/>
          <w:szCs w:val="24"/>
        </w:rPr>
        <w:t>ЗАМ.ПРЕДСЕДАТЕЛЯТ СТАНИМИР ИВАНОВ: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Някой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 xml:space="preserve"> друг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 иска ли да вземе думата?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>Не виждам някой желаещ, поради и което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закривам днешното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Следващо заседание на 15.10.2019 г. от 17.00 часа. </w:t>
      </w:r>
    </w:p>
    <w:p w14:paraId="44EAEB05" w14:textId="2F52330A" w:rsidR="000C4A75" w:rsidRDefault="000C4A75" w:rsidP="009A4C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35AA7349" w14:textId="67C4B9DE" w:rsidR="00E34677" w:rsidRPr="000A137E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17:</w:t>
      </w:r>
      <w:r w:rsidR="0030254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0254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7158631" w14:textId="77777777" w:rsidR="00E34677" w:rsidRPr="000A137E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5A556DD9" w:rsidR="00E34677" w:rsidRPr="000A137E" w:rsidRDefault="0030254D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3D1E10F6" w14:textId="77777777" w:rsidR="0030254D" w:rsidRDefault="0030254D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692442F" w14:textId="4A8DCDD4" w:rsidR="00E34677" w:rsidRPr="000A137E" w:rsidRDefault="0030254D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СТАНИМИР ИВАНОВ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266344">
      <w:footerReference w:type="default" r:id="rId7"/>
      <w:pgSz w:w="12240" w:h="15840"/>
      <w:pgMar w:top="851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66DE" w14:textId="77777777" w:rsidR="00DD5AE8" w:rsidRDefault="00DD5AE8" w:rsidP="007B1A5C">
      <w:pPr>
        <w:spacing w:after="0" w:line="240" w:lineRule="auto"/>
      </w:pPr>
      <w:r>
        <w:separator/>
      </w:r>
    </w:p>
  </w:endnote>
  <w:endnote w:type="continuationSeparator" w:id="0">
    <w:p w14:paraId="0BA73116" w14:textId="77777777" w:rsidR="00DD5AE8" w:rsidRDefault="00DD5AE8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3C3B" w14:textId="77777777" w:rsidR="00DD5AE8" w:rsidRDefault="00DD5AE8" w:rsidP="007B1A5C">
      <w:pPr>
        <w:spacing w:after="0" w:line="240" w:lineRule="auto"/>
      </w:pPr>
      <w:r>
        <w:separator/>
      </w:r>
    </w:p>
  </w:footnote>
  <w:footnote w:type="continuationSeparator" w:id="0">
    <w:p w14:paraId="347D1CA1" w14:textId="77777777" w:rsidR="00DD5AE8" w:rsidRDefault="00DD5AE8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50C"/>
    <w:multiLevelType w:val="hybridMultilevel"/>
    <w:tmpl w:val="E506D052"/>
    <w:lvl w:ilvl="0" w:tplc="52EA385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3302D2"/>
    <w:multiLevelType w:val="hybridMultilevel"/>
    <w:tmpl w:val="73C6FB1E"/>
    <w:lvl w:ilvl="0" w:tplc="F60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DE1"/>
    <w:multiLevelType w:val="hybridMultilevel"/>
    <w:tmpl w:val="1978941A"/>
    <w:lvl w:ilvl="0" w:tplc="97B0E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4DBE"/>
    <w:multiLevelType w:val="hybridMultilevel"/>
    <w:tmpl w:val="0C0208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C74A3"/>
    <w:multiLevelType w:val="hybridMultilevel"/>
    <w:tmpl w:val="446E9504"/>
    <w:lvl w:ilvl="0" w:tplc="B6A8E9C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 w15:restartNumberingAfterBreak="0">
    <w:nsid w:val="3C497498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27D39"/>
    <w:multiLevelType w:val="hybridMultilevel"/>
    <w:tmpl w:val="37202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9"/>
  </w:num>
  <w:num w:numId="5">
    <w:abstractNumId w:val="20"/>
  </w:num>
  <w:num w:numId="6">
    <w:abstractNumId w:val="22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6"/>
  </w:num>
  <w:num w:numId="32">
    <w:abstractNumId w:val="13"/>
  </w:num>
  <w:num w:numId="33">
    <w:abstractNumId w:val="3"/>
  </w:num>
  <w:num w:numId="34">
    <w:abstractNumId w:val="19"/>
  </w:num>
  <w:num w:numId="35">
    <w:abstractNumId w:val="23"/>
  </w:num>
  <w:num w:numId="36">
    <w:abstractNumId w:val="7"/>
  </w:num>
  <w:num w:numId="37">
    <w:abstractNumId w:val="2"/>
  </w:num>
  <w:num w:numId="38">
    <w:abstractNumId w:val="11"/>
  </w:num>
  <w:num w:numId="39">
    <w:abstractNumId w:val="5"/>
  </w:num>
  <w:num w:numId="40">
    <w:abstractNumId w:val="12"/>
  </w:num>
  <w:num w:numId="41">
    <w:abstractNumId w:val="14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22ECF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55DD"/>
    <w:rsid w:val="002266F2"/>
    <w:rsid w:val="00236E76"/>
    <w:rsid w:val="0024393E"/>
    <w:rsid w:val="00251C27"/>
    <w:rsid w:val="00260803"/>
    <w:rsid w:val="00266344"/>
    <w:rsid w:val="00277637"/>
    <w:rsid w:val="00287AF0"/>
    <w:rsid w:val="00295E15"/>
    <w:rsid w:val="002A6696"/>
    <w:rsid w:val="002B461E"/>
    <w:rsid w:val="002C4A34"/>
    <w:rsid w:val="002C68CD"/>
    <w:rsid w:val="002D2606"/>
    <w:rsid w:val="002D6ED7"/>
    <w:rsid w:val="002D7ABC"/>
    <w:rsid w:val="002E3F88"/>
    <w:rsid w:val="003014E4"/>
    <w:rsid w:val="0030254D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3661"/>
    <w:rsid w:val="004F4262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413A4"/>
    <w:rsid w:val="00654D58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6F6808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82E27"/>
    <w:rsid w:val="007A3CA0"/>
    <w:rsid w:val="007B1A5C"/>
    <w:rsid w:val="007C527C"/>
    <w:rsid w:val="007C740F"/>
    <w:rsid w:val="007D61A8"/>
    <w:rsid w:val="007E1A5C"/>
    <w:rsid w:val="008028FC"/>
    <w:rsid w:val="0080641B"/>
    <w:rsid w:val="00833842"/>
    <w:rsid w:val="0085422C"/>
    <w:rsid w:val="00871FE0"/>
    <w:rsid w:val="0087251E"/>
    <w:rsid w:val="00872C3E"/>
    <w:rsid w:val="00894274"/>
    <w:rsid w:val="008B07F9"/>
    <w:rsid w:val="008B5324"/>
    <w:rsid w:val="008D5DEB"/>
    <w:rsid w:val="008D62CE"/>
    <w:rsid w:val="008F22BF"/>
    <w:rsid w:val="008F2E4D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925D8"/>
    <w:rsid w:val="009A0AC6"/>
    <w:rsid w:val="009A1528"/>
    <w:rsid w:val="009A455B"/>
    <w:rsid w:val="009A4C19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32F7"/>
    <w:rsid w:val="00A9556A"/>
    <w:rsid w:val="00AA7187"/>
    <w:rsid w:val="00AB17E2"/>
    <w:rsid w:val="00AC6E6E"/>
    <w:rsid w:val="00B07225"/>
    <w:rsid w:val="00B07362"/>
    <w:rsid w:val="00B07738"/>
    <w:rsid w:val="00B160FE"/>
    <w:rsid w:val="00B26867"/>
    <w:rsid w:val="00B30556"/>
    <w:rsid w:val="00B32EB3"/>
    <w:rsid w:val="00B33095"/>
    <w:rsid w:val="00B813DC"/>
    <w:rsid w:val="00B94EC3"/>
    <w:rsid w:val="00B95851"/>
    <w:rsid w:val="00B974A9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081E"/>
    <w:rsid w:val="00C527BC"/>
    <w:rsid w:val="00C52B1F"/>
    <w:rsid w:val="00C5378E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57942"/>
    <w:rsid w:val="00D7108B"/>
    <w:rsid w:val="00D82C0D"/>
    <w:rsid w:val="00D96787"/>
    <w:rsid w:val="00D97609"/>
    <w:rsid w:val="00DA0374"/>
    <w:rsid w:val="00DA1224"/>
    <w:rsid w:val="00DA1556"/>
    <w:rsid w:val="00DA439E"/>
    <w:rsid w:val="00DA485A"/>
    <w:rsid w:val="00DA4BF5"/>
    <w:rsid w:val="00DA6EE1"/>
    <w:rsid w:val="00DA7C22"/>
    <w:rsid w:val="00DB6C73"/>
    <w:rsid w:val="00DD436D"/>
    <w:rsid w:val="00DD4846"/>
    <w:rsid w:val="00DD5AE8"/>
    <w:rsid w:val="00DD6B14"/>
    <w:rsid w:val="00DE4F9D"/>
    <w:rsid w:val="00DE71E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C2663"/>
    <w:rsid w:val="00ED2E02"/>
    <w:rsid w:val="00ED74E9"/>
    <w:rsid w:val="00EE3D01"/>
    <w:rsid w:val="00EE69EB"/>
    <w:rsid w:val="00F014E3"/>
    <w:rsid w:val="00F1072B"/>
    <w:rsid w:val="00F21F28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B394D"/>
    <w:rsid w:val="00FC17D2"/>
    <w:rsid w:val="00FC292A"/>
    <w:rsid w:val="00FC6F7A"/>
    <w:rsid w:val="00FD7452"/>
    <w:rsid w:val="00FE4651"/>
    <w:rsid w:val="00FF14F5"/>
    <w:rsid w:val="00FF24BA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4</cp:revision>
  <cp:lastPrinted>2019-10-12T08:04:00Z</cp:lastPrinted>
  <dcterms:created xsi:type="dcterms:W3CDTF">2019-10-15T06:33:00Z</dcterms:created>
  <dcterms:modified xsi:type="dcterms:W3CDTF">2019-10-15T15:35:00Z</dcterms:modified>
</cp:coreProperties>
</file>